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71442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71442A"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71442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71442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71442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71442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71442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71442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71442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71442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71442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71442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71442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71442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r w:rsidR="00916642" w:rsidRPr="00916642">
        <w:t>S</w:t>
      </w:r>
      <w:r w:rsidR="00613AD2">
        <w:t>weet</w:t>
      </w:r>
      <w:bookmarkEnd w:id="3"/>
    </w:p>
    <w:p w14:paraId="2656F0D1" w14:textId="4359A7E6" w:rsidR="00966D8F" w:rsidRDefault="00BB5FFF" w:rsidP="004975FD">
      <w:r>
        <w:t xml:space="preserve">Nazwa rodzaju </w:t>
      </w:r>
      <w:r w:rsidRPr="00BB5FFF">
        <w:rPr>
          <w:i/>
        </w:rPr>
        <w:t>Leucojum</w:t>
      </w:r>
      <w:r w:rsidR="0071442A">
        <w:rPr>
          <w:i/>
        </w:rPr>
        <w:t xml:space="preserve"> </w:t>
      </w:r>
      <w:r w:rsidR="0071442A">
        <w:rPr>
          <w:iCs/>
        </w:rPr>
        <w:t xml:space="preserve">pochodzi od słów </w:t>
      </w:r>
      <w:r w:rsidR="0071442A" w:rsidRPr="0071442A">
        <w:rPr>
          <w:i/>
          <w:iCs/>
        </w:rPr>
        <w:t>leuc</w:t>
      </w:r>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71442A">
        <w:t xml:space="preserve">, oraz </w:t>
      </w:r>
      <w:r w:rsidR="0071442A" w:rsidRPr="0071442A">
        <w:rPr>
          <w:i/>
          <w:iCs/>
        </w:rPr>
        <w:t>jum</w:t>
      </w:r>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r w:rsidR="00E03A53" w:rsidRPr="00E03A53">
        <w:rPr>
          <w:i/>
          <w:iCs/>
        </w:rPr>
        <w:t>vern</w:t>
      </w:r>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9A22B3" w:rsidRPr="009A22B3">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9A22B3" w:rsidRPr="009A22B3">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9A22B3" w:rsidRPr="009A22B3">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S</w:t>
      </w:r>
      <w:r w:rsidR="00CF5AC7">
        <w:rPr>
          <w:sz w:val="20"/>
          <w:szCs w:val="20"/>
        </w:rPr>
        <w:t>weet</w:t>
      </w:r>
      <w:r w:rsidRPr="00B617EB">
        <w:rPr>
          <w:sz w:val="20"/>
          <w:szCs w:val="20"/>
        </w:rPr>
        <w:t>.</w:t>
      </w:r>
      <w:r w:rsidR="002B7739">
        <w:rPr>
          <w:sz w:val="20"/>
          <w:szCs w:val="20"/>
        </w:rPr>
        <w:br w:type="page"/>
      </w:r>
    </w:p>
    <w:p w14:paraId="12B076B5" w14:textId="77777777" w:rsidR="00E03A53" w:rsidRPr="0096750B" w:rsidRDefault="00E03A53" w:rsidP="00E03A53">
      <w:bookmarkStart w:id="4" w:name="_Toc25184910"/>
      <w:r>
        <w:lastRenderedPageBreak/>
        <w:t>Roślina w swoim naturalnym środowisku przedstawiona została na rys.2.1. Śnieżyca wiosenna, również jej odmiana karpacka jest rośliną trującą ze względu na wysoką zawartość alkaloidów, głównie leukoiny oraz galantaminy.</w:t>
      </w:r>
    </w:p>
    <w:p w14:paraId="43190FD0" w14:textId="7BB505A5" w:rsidR="006A073D" w:rsidRPr="006D4383" w:rsidRDefault="006A073D" w:rsidP="006313B9">
      <w:pPr>
        <w:pStyle w:val="Nagwek3"/>
      </w:pPr>
      <w:r>
        <w:t>Charakterystyka rodziny</w:t>
      </w:r>
      <w:r w:rsidR="006D4383">
        <w:t xml:space="preserve"> </w:t>
      </w:r>
      <w:r w:rsidR="006D4383" w:rsidRPr="006D4383">
        <w:rPr>
          <w:i/>
        </w:rPr>
        <w:t>Amaryllidaceae</w:t>
      </w:r>
      <w:bookmarkEnd w:id="4"/>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78E11A99"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S</w:t>
      </w:r>
      <w:r w:rsidR="00397CD1">
        <w:rPr>
          <w:sz w:val="20"/>
          <w:szCs w:val="20"/>
        </w:rPr>
        <w:t>weet</w:t>
      </w:r>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9A22B3">
            <w:rPr>
              <w:noProof/>
              <w:sz w:val="20"/>
              <w:szCs w:val="20"/>
            </w:rPr>
            <w:t xml:space="preserve"> </w:t>
          </w:r>
          <w:r w:rsidR="009A22B3" w:rsidRPr="009A22B3">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57060E9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S</w:t>
      </w:r>
      <w:r w:rsidR="002956FF">
        <w:rPr>
          <w:sz w:val="20"/>
          <w:szCs w:val="20"/>
        </w:rPr>
        <w:t>weet</w:t>
      </w:r>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9A22B3" w:rsidRPr="009A22B3">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2956FF">
        <w:rPr>
          <w:sz w:val="20"/>
          <w:szCs w:val="20"/>
        </w:rPr>
        <w:t>weet</w:t>
      </w:r>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35A5498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9A22B3" w:rsidRPr="009A22B3">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BA7E89">
        <w:rPr>
          <w:sz w:val="20"/>
          <w:szCs w:val="20"/>
        </w:rPr>
        <w:t>weet</w:t>
      </w:r>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S</w:t>
      </w:r>
      <w:r w:rsidR="002956FF">
        <w:rPr>
          <w:sz w:val="20"/>
          <w:szCs w:val="20"/>
        </w:rPr>
        <w:t>weet</w:t>
      </w:r>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S</w:t>
      </w:r>
      <w:r w:rsidR="00397CD1">
        <w:rPr>
          <w:sz w:val="20"/>
          <w:szCs w:val="20"/>
        </w:rPr>
        <w:t>weet</w:t>
      </w:r>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6AC54CFF"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sidRPr="009A22B3">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1E6D3EE0"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Pr>
              <w:noProof/>
              <w:sz w:val="20"/>
              <w:szCs w:val="20"/>
            </w:rPr>
            <w:t xml:space="preserve"> </w:t>
          </w:r>
          <w:r w:rsidR="009A22B3" w:rsidRPr="009A22B3">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A9DC2F4"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2225336E"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r w:rsidR="00CC759C" w:rsidRPr="00CC759C">
        <w:rPr>
          <w:i/>
        </w:rPr>
        <w:t>fritill</w:t>
      </w:r>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E03A53">
        <w:t xml:space="preserve">. </w:t>
      </w:r>
    </w:p>
    <w:p w14:paraId="575E8C94" w14:textId="11E01368"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9A22B3" w:rsidRPr="009A22B3">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9A22B3" w:rsidRPr="009A22B3">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9A22B3" w:rsidRPr="009A22B3">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6CEF40F"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9A22B3" w:rsidRPr="009A22B3">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59C9484A"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9A22B3">
            <w:rPr>
              <w:noProof/>
              <w:sz w:val="20"/>
              <w:szCs w:val="20"/>
            </w:rPr>
            <w:t xml:space="preserve"> </w:t>
          </w:r>
          <w:r w:rsidR="009A22B3" w:rsidRPr="009A22B3">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417259F4"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9A22B3">
            <w:rPr>
              <w:noProof/>
              <w:sz w:val="20"/>
              <w:szCs w:val="20"/>
            </w:rPr>
            <w:t xml:space="preserve"> </w:t>
          </w:r>
          <w:r w:rsidR="009A22B3" w:rsidRPr="009A22B3">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B9B2B7E"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9A22B3" w:rsidRPr="009A22B3">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48FFBDA8"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4D54F7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2BBCEB4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DC7117">
      <w:pPr>
        <w:pStyle w:val="Legenda"/>
      </w:pPr>
      <w:r w:rsidRPr="00186A73">
        <w:t xml:space="preserve">Tabela </w:t>
      </w:r>
      <w:fldSimple w:instr=" STYLEREF 1 \s ">
        <w:r w:rsidR="00492AA8">
          <w:rPr>
            <w:noProof/>
          </w:rPr>
          <w:t>2</w:t>
        </w:r>
      </w:fldSimple>
      <w:r w:rsidR="00FE16E2">
        <w:t>.</w:t>
      </w:r>
      <w:fldSimple w:instr=" SEQ Tabela \* ARABIC \s 1 ">
        <w:r w:rsidR="00492AA8">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AEB9D64"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9A22B3" w:rsidRPr="009A22B3">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70487CDE"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9A22B3" w:rsidRPr="009A22B3">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422FBB2"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9A22B3" w:rsidRPr="009A22B3">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10D68D60"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9A22B3" w:rsidRPr="009A22B3">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S</w:t>
      </w:r>
      <w:r w:rsidR="00FA7098">
        <w:t>weet</w:t>
      </w:r>
      <w:bookmarkEnd w:id="18"/>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15A1F5D5"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B232C">
            <w:fldChar w:fldCharType="begin"/>
          </w:r>
          <w:r w:rsidR="002B232C">
            <w:instrText xml:space="preserve"> CITATION Zag97 \l 1045 </w:instrText>
          </w:r>
          <w:r w:rsidR="002B232C">
            <w:fldChar w:fldCharType="separate"/>
          </w:r>
          <w:r w:rsidR="009A22B3">
            <w:rPr>
              <w:noProof/>
            </w:rPr>
            <w:t xml:space="preserve"> </w:t>
          </w:r>
          <w:r w:rsidR="009A22B3" w:rsidRPr="009A22B3">
            <w:rPr>
              <w:noProof/>
            </w:rPr>
            <w:t>[16]</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9A22B3" w:rsidRPr="009A22B3">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BAF6ED7"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9A22B3" w:rsidRPr="009A22B3">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5489A637"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072E5C89"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6F0465E6"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9A22B3" w:rsidRPr="009A22B3">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15E24353"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6003E29B"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DC7117">
      <w:pPr>
        <w:pStyle w:val="Legenda"/>
      </w:pPr>
      <w:r>
        <w:t xml:space="preserve">Tabela </w:t>
      </w:r>
      <w:fldSimple w:instr=" STYLEREF 1 \s ">
        <w:r w:rsidR="00492AA8">
          <w:rPr>
            <w:noProof/>
          </w:rPr>
          <w:t>2</w:t>
        </w:r>
      </w:fldSimple>
      <w:r w:rsidR="00FE16E2">
        <w:t>.</w:t>
      </w:r>
      <w:fldSimple w:instr=" SEQ Tabela \* ARABIC \s 1 ">
        <w:r w:rsidR="00492AA8">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r>
        <w:t xml:space="preserve">Eskplantatami </w:t>
      </w:r>
      <w:r w:rsidR="00D40A8D">
        <w:t xml:space="preserve">w etapie I, </w:t>
      </w:r>
      <w:r>
        <w:t>były 0,5-1,0 cm fragmenty ułożone poziomo na powierzchni pożywki.</w:t>
      </w:r>
      <w:r w:rsidR="006A7960">
        <w:br w:type="page"/>
      </w:r>
    </w:p>
    <w:p w14:paraId="77E97B9B" w14:textId="3C230505"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5FCF397C"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9A22B3" w:rsidRPr="009A22B3">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77231A48" w:rsidR="008472AC" w:rsidRDefault="008472AC" w:rsidP="00DC7117">
      <w:pPr>
        <w:pStyle w:val="Legenda"/>
      </w:pPr>
      <w:r>
        <w:t xml:space="preserve">Tabela </w:t>
      </w:r>
      <w:fldSimple w:instr=" STYLEREF 1 \s ">
        <w:r w:rsidR="00492AA8">
          <w:rPr>
            <w:noProof/>
          </w:rPr>
          <w:t>2</w:t>
        </w:r>
      </w:fldSimple>
      <w:r w:rsidR="00FE16E2">
        <w:t>.</w:t>
      </w:r>
      <w:fldSimple w:instr=" SEQ Tabela \* ARABIC \s 1 ">
        <w:r w:rsidR="00492AA8">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47FB21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9A22B3" w:rsidRPr="009A22B3">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23B898E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9A22B3" w:rsidRPr="009A22B3">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9A22B3" w:rsidRPr="009A22B3">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67DD1DBE"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64835A5F" w:rsidR="004F018D" w:rsidRDefault="004F018D" w:rsidP="00DC7117">
      <w:pPr>
        <w:pStyle w:val="Legenda"/>
      </w:pPr>
      <w:r>
        <w:t xml:space="preserve">Tabela </w:t>
      </w:r>
      <w:fldSimple w:instr=" STYLEREF 1 \s ">
        <w:r w:rsidR="00492AA8">
          <w:rPr>
            <w:noProof/>
          </w:rPr>
          <w:t>2</w:t>
        </w:r>
      </w:fldSimple>
      <w:r w:rsidR="00FE16E2">
        <w:t>.</w:t>
      </w:r>
      <w:fldSimple w:instr=" SEQ Tabela \* ARABIC \s 1 ">
        <w:r w:rsidR="00492AA8">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9A22B3" w:rsidRPr="009A22B3">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540A4EE8"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E3209BD"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34AF6B49" w:rsidR="00865554" w:rsidRDefault="00865554" w:rsidP="00DC7117">
      <w:pPr>
        <w:pStyle w:val="Legenda"/>
      </w:pPr>
      <w:r>
        <w:t xml:space="preserve">Tabela </w:t>
      </w:r>
      <w:fldSimple w:instr=" STYLEREF 1 \s ">
        <w:r w:rsidR="00492AA8">
          <w:rPr>
            <w:noProof/>
          </w:rPr>
          <w:t>2</w:t>
        </w:r>
      </w:fldSimple>
      <w:r w:rsidR="00FE16E2">
        <w:t>.</w:t>
      </w:r>
      <w:fldSimple w:instr=" SEQ Tabela \* ARABIC \s 1 ">
        <w:r w:rsidR="00492AA8">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975922" w:rsidR="00FE16E2" w:rsidRDefault="00FE16E2" w:rsidP="00DC7117">
      <w:pPr>
        <w:pStyle w:val="Legenda"/>
      </w:pPr>
      <w:r>
        <w:lastRenderedPageBreak/>
        <w:t xml:space="preserve">Tabela </w:t>
      </w:r>
      <w:fldSimple w:instr=" STYLEREF 1 \s ">
        <w:r w:rsidR="00492AA8">
          <w:rPr>
            <w:noProof/>
          </w:rPr>
          <w:t>2</w:t>
        </w:r>
      </w:fldSimple>
      <w:r>
        <w:t>.</w:t>
      </w:r>
      <w:fldSimple w:instr=" SEQ Tabela \* ARABIC \s 1 ">
        <w:r w:rsidR="00492AA8">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4457F0A8"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9A22B3" w:rsidRPr="009A22B3">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3CC4E104"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9A22B3" w:rsidRPr="009A22B3">
            <w:rPr>
              <w:noProof/>
            </w:rPr>
            <w:t>[18]</w:t>
          </w:r>
          <w:r w:rsidR="00382EE8">
            <w:fldChar w:fldCharType="end"/>
          </w:r>
        </w:sdtContent>
      </w:sdt>
      <w:r w:rsidR="00382EE8">
        <w:t xml:space="preserve"> opisano sposób aklimatyzacji oraz określono wpływ pożywki z III etapu na ilość </w:t>
      </w:r>
      <w:r w:rsidR="00995077">
        <w:t>mikro</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6313B9">
      <w:pPr>
        <w:pStyle w:val="Nagwek2"/>
      </w:pPr>
      <w:bookmarkStart w:id="23" w:name="_Toc25184929"/>
      <w:r w:rsidRPr="00DD5E7F">
        <w:lastRenderedPageBreak/>
        <w:t xml:space="preserve">Mikrorozmnażanie </w:t>
      </w:r>
      <w:r w:rsidRPr="00DD5E7F">
        <w:rPr>
          <w:i/>
          <w:iCs w:val="0"/>
        </w:rPr>
        <w:t>Fritillaria meleagris</w:t>
      </w:r>
      <w:r w:rsidRPr="00DD5E7F">
        <w:t xml:space="preserve"> L.</w:t>
      </w:r>
      <w:bookmarkEnd w:id="23"/>
    </w:p>
    <w:p w14:paraId="51605DFC" w14:textId="63AA99F2" w:rsidR="00D62132" w:rsidRDefault="00DD5E7F" w:rsidP="00DD5E7F">
      <w:r>
        <w:t>Dla</w:t>
      </w:r>
      <w:r w:rsidR="00D62132" w:rsidRPr="00DD5E7F">
        <w:t xml:space="preserve"> mikrorozmnażania techniką powstawania pąków przybyszowych bezpośrednio w tkankach eksplantatu (organogenezy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3C0BF921" w:rsidR="00D62132" w:rsidRDefault="00D62132" w:rsidP="0095239C">
      <w:r>
        <w:t>Pierwsza z publikacji nosi tytuł „</w:t>
      </w:r>
      <w:r w:rsidR="0095239C">
        <w:t xml:space="preserve">Activity of antioxidant enzymes during induction of morphogenesis of </w:t>
      </w:r>
      <w:r w:rsidR="0095239C" w:rsidRPr="0095239C">
        <w:rPr>
          <w:i/>
          <w:iCs/>
        </w:rPr>
        <w:t>Fritillaria meleagris</w:t>
      </w:r>
      <w:r w:rsidR="0095239C">
        <w:t xml:space="preserve"> in bulb scale culture</w:t>
      </w:r>
      <w:r>
        <w:t>”.</w:t>
      </w:r>
      <w:sdt>
        <w:sdtPr>
          <w:id w:val="1611623606"/>
          <w:citation/>
        </w:sdtPr>
        <w:sdtContent>
          <w:r w:rsidR="0095239C">
            <w:fldChar w:fldCharType="begin"/>
          </w:r>
          <w:r w:rsidR="0095239C">
            <w:instrText xml:space="preserve"> CITATION Pet14 \l 1045 </w:instrText>
          </w:r>
          <w:r w:rsidR="0095239C">
            <w:fldChar w:fldCharType="separate"/>
          </w:r>
          <w:r w:rsidR="009A22B3">
            <w:rPr>
              <w:noProof/>
            </w:rPr>
            <w:t xml:space="preserve"> </w:t>
          </w:r>
          <w:r w:rsidR="009A22B3" w:rsidRPr="009A22B3">
            <w:rPr>
              <w:noProof/>
            </w:rPr>
            <w:t>[19]</w:t>
          </w:r>
          <w:r w:rsidR="0095239C">
            <w:fldChar w:fldCharType="end"/>
          </w:r>
        </w:sdtContent>
      </w:sdt>
      <w:r>
        <w:t xml:space="preserve"> Autorami tej publikacji są </w:t>
      </w:r>
      <w:r w:rsidR="0095239C" w:rsidRPr="0095239C">
        <w:t>Marija Petrić, Slađana Jevremović, Milana Trifunović, Vojin Tadić, Snežana Milošević, Angelina Subotić</w:t>
      </w:r>
      <w:r w:rsidR="0095239C">
        <w:t xml:space="preserve"> </w:t>
      </w:r>
      <w:r>
        <w:t xml:space="preserve">z </w:t>
      </w:r>
      <w:r w:rsidR="0095239C">
        <w:t xml:space="preserve">Uniwersytetu Belgradzkiego </w:t>
      </w:r>
      <w:r>
        <w:t xml:space="preserve">w </w:t>
      </w:r>
      <w:r w:rsidR="0095239C">
        <w:t>Serbi</w:t>
      </w:r>
      <w:r>
        <w:t xml:space="preserve">. Publikacja </w:t>
      </w:r>
      <w:r w:rsidR="0095239C">
        <w:t xml:space="preserve">została zamieszczona w </w:t>
      </w:r>
      <w:r w:rsidR="0095239C" w:rsidRPr="0095239C">
        <w:t>Turkish Journal of Biology</w:t>
      </w:r>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07E88EE4" w:rsidR="00D62132" w:rsidRDefault="00D62132" w:rsidP="00395CD5">
      <w:r w:rsidRPr="00A54634">
        <w:rPr>
          <w:lang w:val="en-US"/>
        </w:rPr>
        <w:t xml:space="preserve">Druga z </w:t>
      </w:r>
      <w:r w:rsidRPr="00FC183A">
        <w:t>publikacji nosi tytuł „</w:t>
      </w:r>
      <w:r w:rsidR="00395CD5">
        <w:t xml:space="preserve">In Vitro Propagation and Conservation of Rare Species </w:t>
      </w:r>
      <w:r w:rsidR="00395CD5" w:rsidRPr="00395CD5">
        <w:rPr>
          <w:i/>
          <w:iCs/>
        </w:rPr>
        <w:t>Fritillaria meleagris</w:t>
      </w:r>
      <w:r w:rsidR="00395CD5">
        <w:t xml:space="preserve"> L. from Floral Explants</w:t>
      </w:r>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9A22B3" w:rsidRPr="009A22B3">
            <w:rPr>
              <w:noProof/>
            </w:rPr>
            <w:t>[20]</w:t>
          </w:r>
          <w:r w:rsidR="00BE48E9">
            <w:fldChar w:fldCharType="end"/>
          </w:r>
        </w:sdtContent>
      </w:sdt>
      <w:r w:rsidRPr="00A54634">
        <w:rPr>
          <w:lang w:val="en-US"/>
        </w:rPr>
        <w:t xml:space="preserve">. </w:t>
      </w:r>
      <w:r>
        <w:t>Jej auto</w:t>
      </w:r>
      <w:r w:rsidR="00395CD5">
        <w:t>rami są</w:t>
      </w:r>
      <w:r>
        <w:t xml:space="preserve"> </w:t>
      </w:r>
      <w:r w:rsidR="00395CD5" w:rsidRPr="00395CD5">
        <w:t>D. S. Muraseva, T. I. Novikova, and A. A. Erst</w:t>
      </w:r>
      <w:r w:rsidR="00395CD5">
        <w:t xml:space="preserve"> z </w:t>
      </w:r>
      <w:r w:rsidR="00BE48E9">
        <w:t>R</w:t>
      </w:r>
      <w:r w:rsidR="00395CD5">
        <w:t>osyjskiej Akademii Nauk w Nowosybirsku</w:t>
      </w:r>
      <w:r>
        <w:t>. Publikacja została zamieszczona w „</w:t>
      </w:r>
      <w:r w:rsidR="00BE48E9" w:rsidRPr="00BE48E9">
        <w:t>Sibirskii Ekologicheskii Zhurnal</w:t>
      </w:r>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1C961942" w:rsidR="00D32F12" w:rsidRDefault="00DD5E7F" w:rsidP="008124DE">
      <w:r>
        <w:t>Ostatnia z wykorzystanych</w:t>
      </w:r>
      <w:r w:rsidR="008124DE">
        <w:t xml:space="preserve"> publikacji nosi tytuł „Effect of low temperature on rooting rate and carbohydrate content of </w:t>
      </w:r>
      <w:r w:rsidR="008124DE" w:rsidRPr="00DD5E7F">
        <w:rPr>
          <w:i/>
          <w:iCs/>
        </w:rPr>
        <w:t>Fritillaria meleagris</w:t>
      </w:r>
      <w:r w:rsidR="008124DE">
        <w:t xml:space="preserve"> bulbs formed in culture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9A22B3" w:rsidRPr="009A22B3">
            <w:rPr>
              <w:noProof/>
            </w:rPr>
            <w:t>[21]</w:t>
          </w:r>
          <w:r w:rsidR="00351F26">
            <w:fldChar w:fldCharType="end"/>
          </w:r>
        </w:sdtContent>
      </w:sdt>
      <w:r w:rsidR="008124DE">
        <w:t xml:space="preserve">. Jej autorami są </w:t>
      </w:r>
      <w:r w:rsidR="008124DE" w:rsidRPr="008124DE">
        <w:t>Marija Nikolić, Danijela Mišić, V. Maksimović, Slađana Jevremović, Milana Trifunović, and Angelina Subotić</w:t>
      </w:r>
      <w:r w:rsidR="008124DE">
        <w:t xml:space="preserve"> z Instytutu </w:t>
      </w:r>
      <w:r w:rsidR="00CD6156" w:rsidRPr="00CD6156">
        <w:t>"Siniša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r w:rsidRPr="00D55FD5">
        <w:lastRenderedPageBreak/>
        <w:t xml:space="preserve">Etap 0 </w:t>
      </w:r>
      <w:r w:rsidRPr="00D55FD5">
        <w:rPr>
          <w:rFonts w:cs="Times New Roman"/>
        </w:rPr>
        <w:t>−</w:t>
      </w:r>
      <w:r w:rsidRPr="00D55FD5">
        <w:t xml:space="preserve"> selekcja oraz przygotowanie rośliny matecznej</w:t>
      </w:r>
    </w:p>
    <w:p w14:paraId="126FEE94" w14:textId="58AF298F"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9A22B3" w:rsidRPr="009A22B3">
            <w:rPr>
              <w:noProof/>
            </w:rPr>
            <w:t>[20]</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5C1B934F"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9A22B3" w:rsidRPr="009A22B3">
            <w:rPr>
              <w:noProof/>
            </w:rPr>
            <w:t>[19]</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9A22B3" w:rsidRPr="009A22B3">
            <w:rPr>
              <w:noProof/>
            </w:rPr>
            <w:t>[21]</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r w:rsidRPr="00A43E2B">
        <w:t>Etap I</w:t>
      </w:r>
      <w:r>
        <w:t xml:space="preserve"> </w:t>
      </w:r>
      <w:r w:rsidRPr="001D29E6">
        <w:rPr>
          <w:rFonts w:cs="Times New Roman"/>
        </w:rPr>
        <w:t>−</w:t>
      </w:r>
      <w:r w:rsidRPr="001D29E6">
        <w:t xml:space="preserve"> inicjacja kultury</w:t>
      </w:r>
    </w:p>
    <w:p w14:paraId="45BFF2CC" w14:textId="00C7928C"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9A22B3" w:rsidRPr="009A22B3">
            <w:rPr>
              <w:noProof/>
            </w:rPr>
            <w:t>[19]</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tabeli tab.2.7.</w:t>
      </w:r>
    </w:p>
    <w:p w14:paraId="70E5D730" w14:textId="02F19CB7"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2D451803" w:rsidR="00D62132" w:rsidRDefault="00D62132" w:rsidP="00DC7117">
      <w:pPr>
        <w:pStyle w:val="Legenda"/>
      </w:pPr>
      <w:r>
        <w:t xml:space="preserve">Tabela </w:t>
      </w:r>
      <w:fldSimple w:instr=" STYLEREF 1 \s ">
        <w:r>
          <w:rPr>
            <w:noProof/>
          </w:rPr>
          <w:t>2</w:t>
        </w:r>
      </w:fldSimple>
      <w:r>
        <w:t>.</w:t>
      </w:r>
      <w:r w:rsidR="0095786B">
        <w:t>7</w:t>
      </w:r>
      <w:r>
        <w:t>. 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9A22B3">
            <w:rPr>
              <w:noProof/>
            </w:rPr>
            <w:t xml:space="preserve"> </w:t>
          </w:r>
          <w:r w:rsidR="009A22B3" w:rsidRPr="009A22B3">
            <w:rPr>
              <w:noProof/>
            </w:rPr>
            <w:t>[19]</w:t>
          </w:r>
          <w:r w:rsidR="0095786B">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r>
              <w:t>FeNaEDTA</w:t>
            </w:r>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r>
              <w:t>pH</w:t>
            </w:r>
          </w:p>
        </w:tc>
        <w:tc>
          <w:tcPr>
            <w:tcW w:w="5663" w:type="dxa"/>
            <w:gridSpan w:val="2"/>
          </w:tcPr>
          <w:p w14:paraId="1D8F8632" w14:textId="77777777" w:rsidR="00EC5AC9" w:rsidRDefault="00EC5AC9" w:rsidP="00281F60">
            <w:pPr>
              <w:spacing w:before="0" w:after="0"/>
              <w:ind w:firstLine="0"/>
              <w:jc w:val="center"/>
            </w:pPr>
            <w:r>
              <w:t>5,8</w:t>
            </w:r>
          </w:p>
        </w:tc>
      </w:tr>
    </w:tbl>
    <w:p w14:paraId="5A4388ED" w14:textId="7102A5CD"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 xml:space="preserve"> do mikrorozmnażania techniką organogenezy bezpośredniej dla eksplantatów pochodzącym z pąków kwiatowych użyto pożywki na bazie </w:t>
      </w:r>
      <w:r w:rsidRPr="00791CAF">
        <w:t>Gamborg and Eveleigh</w:t>
      </w:r>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05A96D0C" w:rsidR="004E75DB" w:rsidRDefault="00452786" w:rsidP="004E75DB">
      <w:pPr>
        <w:ind w:firstLine="0"/>
      </w:pPr>
      <w:r>
        <w:t>Ilość agaru oraz pH pożywki nie zostały podane w publikacji. Znane składniki pożywki zestawiono w tabeli tab.2.8.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9A22B3" w:rsidRPr="009A22B3">
            <w:rPr>
              <w:noProof/>
            </w:rPr>
            <w:t>[21]</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9A22B3" w:rsidRPr="009A22B3">
            <w:rPr>
              <w:noProof/>
            </w:rPr>
            <w:t>[19]</w:t>
          </w:r>
          <w:r w:rsidR="004E75DB">
            <w:fldChar w:fldCharType="end"/>
          </w:r>
        </w:sdtContent>
      </w:sdt>
      <w:r w:rsidR="004E75DB">
        <w:t>.</w:t>
      </w:r>
    </w:p>
    <w:p w14:paraId="1581D046" w14:textId="178A2A1B" w:rsidR="006614F6" w:rsidRDefault="006614F6" w:rsidP="00DC7117">
      <w:pPr>
        <w:pStyle w:val="Legenda"/>
      </w:pPr>
      <w:r>
        <w:t xml:space="preserve">Tabela </w:t>
      </w:r>
      <w:fldSimple w:instr=" STYLEREF 1 \s ">
        <w:r>
          <w:rPr>
            <w:noProof/>
          </w:rPr>
          <w:t>2</w:t>
        </w:r>
      </w:fldSimple>
      <w:r>
        <w:t xml:space="preserve">.8. Skład pożywki na bazie B5 wykorzystanej do pierwszego etapu w publikacji </w:t>
      </w:r>
      <w:sdt>
        <w:sdtPr>
          <w:id w:val="172608413"/>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r>
              <w:t>FeNaEDTA</w:t>
            </w:r>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r>
              <w:t>pH</w:t>
            </w:r>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r w:rsidRPr="006B2B39">
        <w:t>Etap II – namnażanie</w:t>
      </w:r>
    </w:p>
    <w:p w14:paraId="65AD2A05" w14:textId="13A64B33"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6F403101" w14:textId="0F4A68BF"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r w:rsidRPr="00550413">
        <w:t>Etap III – rozwój i ukorzenianie regeneratów</w:t>
      </w:r>
    </w:p>
    <w:p w14:paraId="4D948751" w14:textId="12DCE676"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9A22B3" w:rsidRPr="009A22B3">
            <w:rPr>
              <w:noProof/>
            </w:rPr>
            <w:t>[19]</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9A22B3" w:rsidRPr="009A22B3">
            <w:rPr>
              <w:noProof/>
            </w:rPr>
            <w:t>[20]</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0371455" w:rsidR="00DF6BC4" w:rsidRDefault="00DF6BC4" w:rsidP="00DF6BC4">
      <w:pPr>
        <w:ind w:firstLine="0"/>
      </w:pPr>
      <w:r>
        <w:t>Nie podano informacji co do zawartości agaru oraz wartości pH pożywki. Znane składniki pożywki zestawiono w tabeli tab.2.9.</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0E2BAFBC" w:rsidR="00C72A2B" w:rsidRDefault="00C72A2B" w:rsidP="00DC7117">
      <w:pPr>
        <w:pStyle w:val="Legenda"/>
      </w:pPr>
      <w:r>
        <w:lastRenderedPageBreak/>
        <w:t xml:space="preserve">Tabela </w:t>
      </w:r>
      <w:fldSimple w:instr=" STYLEREF 1 \s ">
        <w:r>
          <w:rPr>
            <w:noProof/>
          </w:rPr>
          <w:t>2</w:t>
        </w:r>
      </w:fldSimple>
      <w:r>
        <w:t xml:space="preserve">.9. Skład pożywki na bazie pożywki B5 wykorzystanej do trzeciego etapu w publikacji </w:t>
      </w:r>
      <w:sdt>
        <w:sdtPr>
          <w:id w:val="739900312"/>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r>
              <w:t>FeNaEDTA</w:t>
            </w:r>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r>
              <w:t>pH</w:t>
            </w:r>
          </w:p>
        </w:tc>
        <w:tc>
          <w:tcPr>
            <w:tcW w:w="5663" w:type="dxa"/>
            <w:gridSpan w:val="2"/>
          </w:tcPr>
          <w:p w14:paraId="6286D0C9" w14:textId="77777777" w:rsidR="00C72A2B" w:rsidRDefault="00C72A2B" w:rsidP="00281F60">
            <w:pPr>
              <w:spacing w:before="0" w:after="0"/>
              <w:ind w:firstLine="0"/>
              <w:jc w:val="center"/>
            </w:pPr>
            <w:r>
              <w:t>?</w:t>
            </w:r>
          </w:p>
        </w:tc>
      </w:tr>
    </w:tbl>
    <w:p w14:paraId="24560A45" w14:textId="184223DB"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9A22B3" w:rsidRPr="009A22B3">
            <w:rPr>
              <w:noProof/>
            </w:rPr>
            <w:t>[21]</w:t>
          </w:r>
          <w:r w:rsidRPr="009A22B3">
            <w:fldChar w:fldCharType="end"/>
          </w:r>
        </w:sdtContent>
      </w:sdt>
      <w:r w:rsidR="009A22B3">
        <w:t xml:space="preserve"> do etapu trzeciego użyto pożywki MS bez dodatku hormonów wzrostu. Skład pożywki przedstawiono w tabeli tab.2.10. Ilości użytego agaru oraz wartości pH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6E92CF0F" w:rsidR="009A22B3" w:rsidRDefault="009A22B3" w:rsidP="00DC7117">
      <w:pPr>
        <w:pStyle w:val="Legenda"/>
      </w:pPr>
      <w:r>
        <w:lastRenderedPageBreak/>
        <w:t xml:space="preserve">Tabela </w:t>
      </w:r>
      <w:fldSimple w:instr=" STYLEREF 1 \s ">
        <w:r>
          <w:rPr>
            <w:noProof/>
          </w:rPr>
          <w:t>2</w:t>
        </w:r>
      </w:fldSimple>
      <w:r>
        <w:t xml:space="preserve">.10. Skład pożywki na bazie MS wykorzystanej do trzeciego etapu w publikacji </w:t>
      </w:r>
      <w:sdt>
        <w:sdtPr>
          <w:id w:val="-139732203"/>
          <w:citation/>
        </w:sdtPr>
        <w:sdtContent>
          <w:r>
            <w:fldChar w:fldCharType="begin"/>
          </w:r>
          <w:r>
            <w:instrText xml:space="preserve"> CITATION Nik08 \l 1045 </w:instrText>
          </w:r>
          <w:r>
            <w:fldChar w:fldCharType="separate"/>
          </w:r>
          <w:r w:rsidRPr="009A22B3">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r>
              <w:t>FeNaEDTA</w:t>
            </w:r>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r>
              <w:t>pH</w:t>
            </w:r>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r>
        <w:t>Etap IV – aklimatyzacja</w:t>
      </w:r>
    </w:p>
    <w:p w14:paraId="3CFC3704" w14:textId="6D58FF2D"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8F4780" w:rsidRPr="008F4780">
            <w:rPr>
              <w:noProof/>
            </w:rPr>
            <w:t>[19]</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8F4780" w:rsidRPr="008F4780">
            <w:rPr>
              <w:noProof/>
            </w:rPr>
            <w:t>[20]</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8F4780" w:rsidRPr="009A22B3">
            <w:rPr>
              <w:noProof/>
            </w:rPr>
            <w:t>[21]</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r w:rsidRPr="00916642">
        <w:t>S</w:t>
      </w:r>
      <w:r w:rsidR="002956FF">
        <w:t>weet</w:t>
      </w:r>
      <w:bookmarkEnd w:id="25"/>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S</w:t>
      </w:r>
      <w:r w:rsidR="002956FF">
        <w:rPr>
          <w:sz w:val="20"/>
          <w:szCs w:val="20"/>
        </w:rPr>
        <w:t>weet</w:t>
      </w:r>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na rys.3.8 oraz rys.3.9. Materiał znajduje się w zlewkach w wodzie destylowanej w działającej komorze laminarnej.  Na materiale widać uszkodzenia tkanek (zabrązowienia)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32583050"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9A22B3" w:rsidRPr="009A22B3">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9A22B3" w:rsidRPr="009A22B3">
            <w:rPr>
              <w:noProof/>
            </w:rPr>
            <w:t>[22]</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 tabeli 3.1. Po</w:t>
      </w:r>
      <w:r w:rsidR="005B5625">
        <w:t xml:space="preserve"> </w:t>
      </w:r>
      <w:r w:rsidR="00FB0E4A">
        <w:t>I turze zakładania kultur, ze względu na dużą ilość zakażeń, zdecydowano rozszerzyć skład pożywki o a</w:t>
      </w:r>
      <w:r w:rsidR="005E1747">
        <w:t xml:space="preserve">ntybiotyk </w:t>
      </w:r>
      <w:r w:rsidR="005E1747" w:rsidRPr="005E1747">
        <w:t>cefotaksym</w:t>
      </w:r>
      <w:r w:rsidR="00FB0E4A">
        <w:t xml:space="preserve"> w ilości 25 [ml/l].</w:t>
      </w:r>
    </w:p>
    <w:p w14:paraId="41993AC9" w14:textId="77777777" w:rsidR="001F6143" w:rsidRDefault="001F6143">
      <w:r>
        <w:br w:type="page"/>
      </w:r>
    </w:p>
    <w:p w14:paraId="080ACEE0" w14:textId="5C3CBE77" w:rsidR="00AC5532" w:rsidRDefault="00AC5532" w:rsidP="00DC7117">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r>
              <w:t>FeNaEDTA</w:t>
            </w:r>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r>
              <w:t>kinetyna</w:t>
            </w:r>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r>
              <w:t>pH</w:t>
            </w:r>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Kultury zakładano w szalkach Petriego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Petriego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Rys.3.13. Awers szalki z eksplantatami liściowymi nieetiolowanymi.</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etiolowanymi</w:t>
      </w:r>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Rys.3.14. Rewers szalki z eksplantatami liściowymi nieetiolowanymi.</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Rys.3.15. Awers szalki z eksplantatami liściowymi etiolowanymi.</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Rys.3.16. Rewers szalki z eksplantatami liściowymi etiolowanymi.</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3C0DE0BF"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Sweet.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poż.</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Suma obu poż.</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Suma obu poż.</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Suma obu poż.</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68FAC83F" w:rsidR="0074315D" w:rsidRDefault="00492AA8" w:rsidP="00492AA8">
      <w:r>
        <w:lastRenderedPageBreak/>
        <w:t>Dodatkowo ze względu na różne rodzaje eksplantatów liściowych przygotowan</w:t>
      </w:r>
      <w:r w:rsidR="00FC136F">
        <w:t>o</w:t>
      </w:r>
      <w:r>
        <w:t xml:space="preserv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Liść etiolowany</w:t>
            </w:r>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Liść nieetiolowany</w:t>
            </w:r>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7"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Sweet</w:t>
            </w:r>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1 szt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3 szt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ŚK/P/6 + 1 szt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ŚK/Ł/3 + 1 szt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ŚK/P/4 + 1 szt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4 szt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7"/>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8" w:name="_Toc25184935"/>
      <w:r>
        <w:lastRenderedPageBreak/>
        <w:t>Etap III – r</w:t>
      </w:r>
      <w:r w:rsidRPr="00E57CE0">
        <w:t>ozwój i ukorzenianie r</w:t>
      </w:r>
      <w:r>
        <w:t>egeneratów</w:t>
      </w:r>
      <w:bookmarkEnd w:id="28"/>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r w:rsidRPr="001F6143">
        <w:t>Murashige &amp; Skoog Medium Including Vitamins</w:t>
      </w:r>
      <w:r>
        <w:t>” firmy „D</w:t>
      </w:r>
      <w:r w:rsidRPr="00A22845">
        <w:t>uchefa</w:t>
      </w:r>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DC7117">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r>
              <w:t>FeNaEDTA</w:t>
            </w:r>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r>
              <w:t>pH</w:t>
            </w:r>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DC7117">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r>
              <w:t>FeNaEDTA</w:t>
            </w:r>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r>
              <w:t>pH</w:t>
            </w:r>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Sweet</w:t>
      </w:r>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98501A"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xml:space="preserve">. Czas prowadzenia </w:t>
            </w:r>
            <w:r w:rsidR="00125A2C">
              <w:rPr>
                <w:sz w:val="20"/>
                <w:szCs w:val="20"/>
              </w:rPr>
              <w:t>trzeciego</w:t>
            </w:r>
            <w:r w:rsidRPr="00A06549">
              <w:rPr>
                <w:sz w:val="20"/>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r>
              <w:t>tyg</w:t>
            </w:r>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r>
              <w:t>tyg</w:t>
            </w:r>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r>
              <w:t>tyg</w:t>
            </w:r>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29" w:name="_Toc25184936"/>
      <w:r>
        <w:t>Etap IV – aklimatyzacja</w:t>
      </w:r>
      <w:bookmarkEnd w:id="2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Badanie żywotności pyłku wykonano dwoma metodami, z wykorzystaniem barwnika Aleksandra oraz z wykorzystaniem acetokarminu – rys.3.30.</w:t>
      </w:r>
      <w:r w:rsidR="002C1D90">
        <w:t xml:space="preserve"> W przypadku barwnika Aleksandra barwione są zarówno komórki żywe jak i martwe. Żywe komórki barwione są na kolor różowo-fioletowy, natomiast martwe na zielono. W przypadku acetokarminu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Rys.3.30. Barwnik Aleksandra oraz acetokarmin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Sweet.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Rys.3.32. Przygotowane preparaty z barwnikiem Aleksandra (o góry) oraz acetokarminem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acetokarminu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Pr>
          <w:sz w:val="20"/>
          <w:szCs w:val="20"/>
        </w:rPr>
        <w:t>acetokarminem</w:t>
      </w:r>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Dane z badania z użyciem acetokarminu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[szt]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[szt]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[szt]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[szt]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[szt]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r>
              <w:rPr>
                <w:sz w:val="20"/>
                <w:szCs w:val="20"/>
              </w:rPr>
              <w:t>acetokarminu.</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[szt]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[szt]</w:t>
            </w:r>
          </w:p>
        </w:tc>
        <w:tc>
          <w:tcPr>
            <w:tcW w:w="2265" w:type="dxa"/>
            <w:vAlign w:val="center"/>
          </w:tcPr>
          <w:p w14:paraId="1A8E0748" w14:textId="77777777" w:rsidR="002E2BFE" w:rsidRDefault="002E2BFE" w:rsidP="00A1260A">
            <w:pPr>
              <w:spacing w:before="0" w:after="0"/>
              <w:ind w:firstLine="0"/>
              <w:jc w:val="center"/>
            </w:pPr>
            <w:r>
              <w:t>Ilość ziaren pyłku w polu widzenia [szt]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0" w:name="_Toc25184937"/>
      <w:r>
        <w:lastRenderedPageBreak/>
        <w:t xml:space="preserve">Szachownica kostkowata </w:t>
      </w:r>
      <w:r>
        <w:rPr>
          <w:i/>
        </w:rPr>
        <w:t xml:space="preserve">Fritillaria meleagris </w:t>
      </w:r>
      <w:r w:rsidRPr="00873D76">
        <w:t>L.</w:t>
      </w:r>
      <w:bookmarkEnd w:id="30"/>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4779E6AF"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9A22B3" w:rsidRPr="009A22B3">
            <w:rPr>
              <w:noProof/>
              <w:sz w:val="20"/>
              <w:szCs w:val="20"/>
            </w:rPr>
            <w:t>[23]</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S</w:t>
      </w:r>
      <w:r w:rsidR="00DE06BB">
        <w:t>weet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r w:rsidRPr="004D7A1C">
        <w:t>Skład pożywek</w:t>
      </w:r>
    </w:p>
    <w:p w14:paraId="11F830E8" w14:textId="1251C042"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815766" w:rsidRPr="009A22B3">
            <w:rPr>
              <w:noProof/>
            </w:rPr>
            <w:t>[19]</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571B05F5"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r w:rsidR="00A1260A" w:rsidRPr="001F6143">
        <w:t>Murashige &amp; Skoog Medium Including Vitamins</w:t>
      </w:r>
      <w:r w:rsidR="00A1260A">
        <w:t>” firmy „D</w:t>
      </w:r>
      <w:r w:rsidR="00A1260A" w:rsidRPr="00A22845">
        <w:t>uchefa</w:t>
      </w:r>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A1260A">
        <w:t xml:space="preserve">Załącznik </w:t>
      </w:r>
      <w:r w:rsidR="00A1260A">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9A22B3" w:rsidRPr="009A22B3">
            <w:rPr>
              <w:noProof/>
            </w:rPr>
            <w:t>[22]</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 xml:space="preserve">3.12. W III turze zakładania kultur, ze względu na dużą ilość zakażeń w poprzednich turach, zdecydowano rozszerzyć skład pożywki o antybiotyk </w:t>
      </w:r>
      <w:r w:rsidR="004D7A1C">
        <w:rPr>
          <w:rFonts w:cs="Times New Roman"/>
        </w:rPr>
        <w:t>−</w:t>
      </w:r>
      <w:r w:rsidR="004D7A1C">
        <w:t xml:space="preserve"> </w:t>
      </w:r>
      <w:r w:rsidR="004D7A1C" w:rsidRPr="005E1747">
        <w:t>cefotaksym</w:t>
      </w:r>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DC7117">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r>
              <w:t>FeNaEDTA</w:t>
            </w:r>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r>
              <w:t>pH</w:t>
            </w:r>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S</w:t>
      </w:r>
      <w:r>
        <w:t>weet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Kultury zakładano w szalkach Petriego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Petriego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Sweet</w:t>
      </w:r>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Sweet</w:t>
      </w:r>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026104D4"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0CEFBE32" w14:textId="1DBC7962"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podłużnych jej fragmentów o długości 2,0-3,0 [cm], przeciętych wzdłużnie na dwie części– rys.349 oraz 3.50 lub z fragmentów przekroju poprzecznego (eksplantaty o indeksie </w:t>
      </w:r>
      <w:r w:rsidR="00DD72C6">
        <w:rPr>
          <w:rFonts w:cs="Times New Roman"/>
        </w:rPr>
        <w:t>'</w:t>
      </w:r>
      <w:r w:rsidR="00DD72C6">
        <w:t>2</w:t>
      </w:r>
      <w:r w:rsidR="00DD72C6">
        <w:rPr>
          <w:rFonts w:cs="Times New Roman"/>
        </w:rPr>
        <w:t>', '</w:t>
      </w:r>
      <w:r w:rsidR="00DD72C6">
        <w:t>3</w:t>
      </w:r>
      <w:r w:rsidR="00DD72C6">
        <w:rPr>
          <w:rFonts w:cs="Times New Roman"/>
        </w:rPr>
        <w:t>' oraz '</w:t>
      </w:r>
      <w:r w:rsidR="00DD72C6">
        <w:t>5</w:t>
      </w:r>
      <w:r w:rsidR="00DD72C6">
        <w:rPr>
          <w:rFonts w:cs="Times New Roman"/>
        </w:rPr>
        <w:t>')</w:t>
      </w:r>
      <w:r w:rsidR="00D663AE">
        <w:rPr>
          <w:rFonts w:cs="Times New Roman"/>
        </w:rPr>
        <w:t xml:space="preserve"> – rys.3.51 oraz 3.52</w:t>
      </w:r>
      <w:r w:rsidR="00DD72C6">
        <w:rPr>
          <w:rFonts w:cs="Times New Roman"/>
        </w:rPr>
        <w:t>.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0DCC181" w14:textId="02DE82E3" w:rsidR="00A1260A" w:rsidRDefault="001C122F" w:rsidP="001C122F">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4CC68F" w:rsidR="00A1260A" w:rsidRDefault="00A1260A" w:rsidP="00A1260A">
      <w:pPr>
        <w:spacing w:before="0"/>
        <w:ind w:firstLine="0"/>
        <w:jc w:val="center"/>
      </w:pPr>
      <w:r>
        <w:rPr>
          <w:sz w:val="20"/>
          <w:szCs w:val="20"/>
        </w:rPr>
        <w:t>Rys.3.</w:t>
      </w:r>
      <w:r w:rsidR="005600E0">
        <w:rPr>
          <w:sz w:val="20"/>
          <w:szCs w:val="20"/>
        </w:rPr>
        <w:t>49</w:t>
      </w:r>
      <w:r>
        <w:rPr>
          <w:sz w:val="20"/>
          <w:szCs w:val="20"/>
        </w:rPr>
        <w:t xml:space="preserve">. Awers szalki z eksplantatem </w:t>
      </w:r>
      <w:r w:rsidR="00B6477C">
        <w:rPr>
          <w:sz w:val="20"/>
          <w:szCs w:val="20"/>
        </w:rPr>
        <w:t>łodygowym z fragmentami podłużnymi</w:t>
      </w:r>
      <w:r>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24C7682" w:rsidR="00A1260A" w:rsidRDefault="00A1260A" w:rsidP="00A1260A">
      <w:pPr>
        <w:spacing w:before="0"/>
        <w:ind w:firstLine="0"/>
        <w:jc w:val="center"/>
      </w:pPr>
      <w:r>
        <w:rPr>
          <w:sz w:val="20"/>
          <w:szCs w:val="20"/>
        </w:rPr>
        <w:t>Rys.3.</w:t>
      </w:r>
      <w:r w:rsidR="005600E0">
        <w:rPr>
          <w:sz w:val="20"/>
          <w:szCs w:val="20"/>
        </w:rPr>
        <w:t>50</w:t>
      </w:r>
      <w:r>
        <w:rPr>
          <w:sz w:val="20"/>
          <w:szCs w:val="20"/>
        </w:rPr>
        <w:t xml:space="preserve">. Rewers </w:t>
      </w:r>
      <w:r w:rsidR="00A154A0">
        <w:rPr>
          <w:sz w:val="20"/>
          <w:szCs w:val="20"/>
        </w:rPr>
        <w:t>szalki z eksplantatem łodygowym z fragmentami podłużnymi</w:t>
      </w:r>
      <w:r>
        <w:rPr>
          <w:sz w:val="20"/>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14942542" w:rsidR="00B6477C" w:rsidRDefault="00B6477C" w:rsidP="00B6477C">
      <w:pPr>
        <w:spacing w:before="0"/>
        <w:ind w:firstLine="0"/>
        <w:jc w:val="center"/>
      </w:pPr>
      <w:r>
        <w:rPr>
          <w:sz w:val="20"/>
          <w:szCs w:val="20"/>
        </w:rPr>
        <w:t xml:space="preserve">Rys.3.51. Awers </w:t>
      </w:r>
      <w:r w:rsidR="00A154A0">
        <w:rPr>
          <w:sz w:val="20"/>
          <w:szCs w:val="20"/>
        </w:rPr>
        <w:t>szalki z eksplantatem łodygowym z fragmentami poprzecznymi.</w:t>
      </w:r>
    </w:p>
    <w:p w14:paraId="4EC7AF5A" w14:textId="37A6EA2B" w:rsidR="00A1260A" w:rsidRDefault="00A1260A" w:rsidP="00A1260A"/>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C574FCD" w:rsidR="00B6477C" w:rsidRDefault="00B6477C" w:rsidP="00B6477C">
      <w:pPr>
        <w:spacing w:before="0" w:after="0"/>
        <w:jc w:val="center"/>
      </w:pPr>
      <w:r>
        <w:rPr>
          <w:sz w:val="20"/>
          <w:szCs w:val="20"/>
        </w:rPr>
        <w:t xml:space="preserve">Rys.3.52. Rewers </w:t>
      </w:r>
      <w:r w:rsidR="00A154A0">
        <w:rPr>
          <w:sz w:val="20"/>
          <w:szCs w:val="20"/>
        </w:rPr>
        <w:t>szalki z eksplantatem łodygowym z fragmentami poprzecznymi.</w:t>
      </w:r>
    </w:p>
    <w:p w14:paraId="7B654E5B" w14:textId="658B01FE" w:rsidR="00B6477C" w:rsidRDefault="00EA110B" w:rsidP="00B6477C">
      <w:r>
        <w:t>W cebulach szachownicy kostkowatej trudno było wyróżnić pojedynczą łuskę spichrzową. Całą cebula przypominała bardziej w budowie łuskobulwę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horyzontalnie na powierzchni pożywki. Awers oraz rewers szalki z eksplantatami łuskowymi przedstawiono na rys.3.</w:t>
      </w:r>
      <w:r>
        <w:t>53</w:t>
      </w:r>
      <w:r w:rsidR="00B6477C">
        <w:t xml:space="preserve"> oraz 3.</w:t>
      </w:r>
      <w:r>
        <w:t>54</w:t>
      </w:r>
      <w:r w:rsidR="00B6477C">
        <w:t>.</w:t>
      </w:r>
    </w:p>
    <w:p w14:paraId="441BC2CF" w14:textId="6FDDF79B" w:rsidR="00327F54" w:rsidRDefault="00327F54" w:rsidP="00327F54">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179A592" w:rsidR="00327F54" w:rsidRDefault="00327F54" w:rsidP="00327F54">
      <w:pPr>
        <w:spacing w:before="0"/>
        <w:ind w:firstLine="0"/>
        <w:jc w:val="center"/>
      </w:pPr>
      <w:r>
        <w:rPr>
          <w:sz w:val="20"/>
          <w:szCs w:val="20"/>
        </w:rPr>
        <w:t>Rys.3.</w:t>
      </w:r>
      <w:r w:rsidR="00DF3C24">
        <w:rPr>
          <w:sz w:val="20"/>
          <w:szCs w:val="20"/>
        </w:rPr>
        <w:t>53</w:t>
      </w:r>
      <w:r>
        <w:rPr>
          <w:sz w:val="20"/>
          <w:szCs w:val="20"/>
        </w:rPr>
        <w:t xml:space="preserve">. Awers szalki z eksplantatem </w:t>
      </w:r>
      <w:r w:rsidR="00D22969">
        <w:rPr>
          <w:sz w:val="20"/>
          <w:szCs w:val="20"/>
        </w:rPr>
        <w:t>łuskowym</w:t>
      </w:r>
      <w:r>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0887B167" w:rsidR="00327F54" w:rsidRDefault="00327F54" w:rsidP="00327F54">
      <w:pPr>
        <w:spacing w:before="0" w:after="0"/>
        <w:jc w:val="center"/>
        <w:rPr>
          <w:sz w:val="20"/>
          <w:szCs w:val="20"/>
        </w:rPr>
      </w:pPr>
      <w:r>
        <w:rPr>
          <w:sz w:val="20"/>
          <w:szCs w:val="20"/>
        </w:rPr>
        <w:t>Rys.3.</w:t>
      </w:r>
      <w:r w:rsidR="00DF3C24">
        <w:rPr>
          <w:sz w:val="20"/>
          <w:szCs w:val="20"/>
        </w:rPr>
        <w:t>54</w:t>
      </w:r>
      <w:r>
        <w:rPr>
          <w:sz w:val="20"/>
          <w:szCs w:val="20"/>
        </w:rPr>
        <w:t xml:space="preserve">. Rewers szalki z eksplantatem </w:t>
      </w:r>
      <w:r w:rsidR="00D22969">
        <w:rPr>
          <w:sz w:val="20"/>
          <w:szCs w:val="20"/>
        </w:rPr>
        <w:t>łuskowym</w:t>
      </w:r>
      <w:r>
        <w:rPr>
          <w:sz w:val="20"/>
          <w:szCs w:val="20"/>
        </w:rPr>
        <w:t>.</w:t>
      </w:r>
    </w:p>
    <w:p w14:paraId="168D7C75" w14:textId="11F3CCCD"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rys.3.</w:t>
      </w:r>
      <w:r>
        <w:t>55</w:t>
      </w:r>
      <w:r w:rsidR="00043340">
        <w:t xml:space="preserve"> oraz rys.3.</w:t>
      </w:r>
      <w:r>
        <w:t>56</w:t>
      </w:r>
      <w:r w:rsidR="00043340">
        <w:t>.</w:t>
      </w:r>
    </w:p>
    <w:p w14:paraId="15B5AF41" w14:textId="6A46F6FA" w:rsidR="00327F54" w:rsidRDefault="00327F54" w:rsidP="00327F54">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96F40F2" w:rsidR="00327F54" w:rsidRDefault="00327F54" w:rsidP="00327F54">
      <w:pPr>
        <w:spacing w:before="0" w:after="0"/>
        <w:jc w:val="center"/>
        <w:rPr>
          <w:sz w:val="20"/>
          <w:szCs w:val="20"/>
        </w:rPr>
      </w:pPr>
      <w:r>
        <w:rPr>
          <w:sz w:val="20"/>
          <w:szCs w:val="20"/>
        </w:rPr>
        <w:t>Rys.3.</w:t>
      </w:r>
      <w:r w:rsidR="009C7333">
        <w:rPr>
          <w:sz w:val="20"/>
          <w:szCs w:val="20"/>
        </w:rPr>
        <w:t>56</w:t>
      </w:r>
      <w:r>
        <w:rPr>
          <w:sz w:val="20"/>
          <w:szCs w:val="20"/>
        </w:rPr>
        <w:t>. Rewers szalki z eksplantatem z piętki.</w:t>
      </w:r>
    </w:p>
    <w:p w14:paraId="3A250241" w14:textId="67E5AB0D" w:rsidR="00200AE4" w:rsidRDefault="00200AE4" w:rsidP="00200AE4">
      <w:r>
        <w:t xml:space="preserve">Kultury z nasionami założono jednokrotnie dnia 02 marca 2018 roku. W jednej kulturze umieszczono horyzontalnie 4 nasiona </w:t>
      </w:r>
      <w:r>
        <w:rPr>
          <w:rFonts w:cs="Times New Roman"/>
        </w:rPr>
        <w:t>−</w:t>
      </w:r>
      <w:r>
        <w:t xml:space="preserve"> rys.3.57.</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2048CEC2" w:rsidR="00556AA8" w:rsidRDefault="00556AA8" w:rsidP="00556AA8">
      <w:pPr>
        <w:spacing w:before="0" w:after="0"/>
        <w:jc w:val="center"/>
      </w:pPr>
      <w:r>
        <w:rPr>
          <w:sz w:val="20"/>
          <w:szCs w:val="20"/>
        </w:rPr>
        <w:t>Rys.3.57.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407FD094"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tabeli tab.3.</w:t>
      </w:r>
      <w:r w:rsidR="001E77B5">
        <w:t>13</w:t>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986131">
        <w:t xml:space="preserve">Załącznik </w:t>
      </w:r>
      <w:r w:rsidR="00986131">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0C21C20" w:rsidR="00A1260A" w:rsidRPr="0074315D" w:rsidRDefault="00A1260A" w:rsidP="00A1260A">
            <w:pPr>
              <w:spacing w:before="0" w:after="0"/>
              <w:ind w:firstLine="0"/>
              <w:jc w:val="left"/>
              <w:rPr>
                <w:sz w:val="20"/>
                <w:szCs w:val="20"/>
              </w:rPr>
            </w:pPr>
            <w:r w:rsidRPr="0074315D">
              <w:rPr>
                <w:sz w:val="20"/>
                <w:szCs w:val="20"/>
              </w:rPr>
              <w:t>Tab.3.</w:t>
            </w:r>
            <w:r w:rsidR="00781455">
              <w:rPr>
                <w:sz w:val="20"/>
                <w:szCs w:val="20"/>
              </w:rPr>
              <w:t>13</w:t>
            </w:r>
            <w:r w:rsidRPr="0074315D">
              <w:rPr>
                <w:sz w:val="20"/>
                <w:szCs w:val="20"/>
              </w:rPr>
              <w:t>.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Suma obu poż.</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Suma obu poż.</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poż.</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C95162">
            <w:pPr>
              <w:spacing w:before="0" w:after="0"/>
              <w:ind w:firstLine="0"/>
              <w:jc w:val="center"/>
            </w:pPr>
            <w:r>
              <w:t>311</w:t>
            </w:r>
          </w:p>
        </w:tc>
      </w:tr>
    </w:tbl>
    <w:p w14:paraId="453DF774" w14:textId="19E7F66B"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tabeli tab.3.</w:t>
      </w:r>
      <w:r w:rsidR="00407BF5">
        <w:t>14</w:t>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A193A92" w:rsidR="00A1260A" w:rsidRDefault="00A1260A" w:rsidP="00A1260A">
            <w:pPr>
              <w:spacing w:before="0" w:after="0"/>
              <w:ind w:firstLine="0"/>
              <w:jc w:val="left"/>
            </w:pPr>
            <w:r w:rsidRPr="0074315D">
              <w:rPr>
                <w:sz w:val="20"/>
                <w:szCs w:val="20"/>
              </w:rPr>
              <w:t>Tab.3.</w:t>
            </w:r>
            <w:r w:rsidR="00566EC9">
              <w:rPr>
                <w:sz w:val="20"/>
                <w:szCs w:val="20"/>
              </w:rPr>
              <w:t>14</w:t>
            </w:r>
            <w:r w:rsidRPr="0074315D">
              <w:rPr>
                <w:sz w:val="20"/>
                <w:szCs w:val="20"/>
              </w:rPr>
              <w:t xml:space="preserve">. Wykaz kultur założonych dla </w:t>
            </w:r>
            <w:r>
              <w:rPr>
                <w:sz w:val="20"/>
                <w:szCs w:val="20"/>
              </w:rPr>
              <w:t>różnego rodzaju eksplantatu liściowego</w:t>
            </w:r>
            <w:r w:rsidR="00566EC9">
              <w:rPr>
                <w:sz w:val="20"/>
                <w:szCs w:val="20"/>
              </w:rPr>
              <w:t xml:space="preserve"> oraz łodygowego</w:t>
            </w:r>
            <w:r>
              <w:rPr>
                <w:sz w:val="20"/>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A1260A">
            <w:pPr>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500261D" w:rsidR="00A1260A" w:rsidRDefault="00A1260A" w:rsidP="00A1260A">
      <w:r>
        <w:t>W pierwszym etapie kultury były przechowywane w fitotronie, każda na półce bezpośrednio pod lampą – rys.3.</w:t>
      </w:r>
      <w:r w:rsidR="004615A9">
        <w:t>58</w:t>
      </w:r>
      <w:r>
        <w:t xml:space="preserve">. </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27B1A367" w:rsidR="00A1260A" w:rsidRDefault="00A1260A" w:rsidP="00A1260A">
      <w:pPr>
        <w:spacing w:before="0" w:after="0"/>
        <w:jc w:val="center"/>
      </w:pPr>
      <w:r>
        <w:rPr>
          <w:sz w:val="20"/>
          <w:szCs w:val="20"/>
        </w:rPr>
        <w:t>Rys.3.</w:t>
      </w:r>
      <w:r w:rsidR="004615A9">
        <w:rPr>
          <w:sz w:val="20"/>
          <w:szCs w:val="20"/>
        </w:rPr>
        <w:t>58</w:t>
      </w:r>
      <w:r>
        <w:rPr>
          <w:sz w:val="20"/>
          <w:szCs w:val="20"/>
        </w:rPr>
        <w:t xml:space="preserve">. Kultury </w:t>
      </w:r>
      <w:r w:rsidR="00B35CEE" w:rsidRPr="00B35CEE">
        <w:rPr>
          <w:i/>
          <w:iCs/>
          <w:sz w:val="20"/>
          <w:szCs w:val="20"/>
        </w:rPr>
        <w:t>Fritillaria meleagris</w:t>
      </w:r>
      <w:r w:rsidR="00B35CEE" w:rsidRPr="00B35CEE">
        <w:rPr>
          <w:sz w:val="20"/>
          <w:szCs w:val="20"/>
        </w:rPr>
        <w:t xml:space="preserve"> L.</w:t>
      </w:r>
      <w:r>
        <w:rPr>
          <w:sz w:val="20"/>
          <w:szCs w:val="20"/>
        </w:rPr>
        <w:t xml:space="preserve"> w fitotronie.</w:t>
      </w:r>
    </w:p>
    <w:p w14:paraId="7316B440" w14:textId="161DEA9C"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Szczegółowe informacje na temat czasu prowadzenia pierwszego etapu zebrano w tabeli tab.3.</w:t>
      </w:r>
      <w:r w:rsidR="00556433" w:rsidRPr="00556433">
        <w:t>15</w:t>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C006424" w:rsidR="00A1260A" w:rsidRDefault="00A1260A" w:rsidP="00A1260A">
            <w:pPr>
              <w:spacing w:before="0" w:after="0"/>
              <w:ind w:firstLine="0"/>
              <w:jc w:val="left"/>
            </w:pPr>
            <w:r w:rsidRPr="00A06549">
              <w:rPr>
                <w:sz w:val="20"/>
                <w:szCs w:val="20"/>
              </w:rPr>
              <w:lastRenderedPageBreak/>
              <w:t>Tab.3.</w:t>
            </w:r>
            <w:r w:rsidR="00556433">
              <w:rPr>
                <w:sz w:val="20"/>
                <w:szCs w:val="20"/>
              </w:rPr>
              <w:t>15</w:t>
            </w:r>
            <w:r w:rsidRPr="00A06549">
              <w:rPr>
                <w:sz w:val="20"/>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A1260A">
            <w:pPr>
              <w:spacing w:before="0" w:after="0"/>
              <w:ind w:firstLine="0"/>
              <w:jc w:val="center"/>
            </w:pPr>
            <w:r>
              <w:t>7</w:t>
            </w:r>
          </w:p>
        </w:tc>
      </w:tr>
    </w:tbl>
    <w:p w14:paraId="2C3FE66A" w14:textId="01F607FF" w:rsidR="00A1260A" w:rsidRDefault="00A1260A" w:rsidP="00A1260A">
      <w:pPr>
        <w:pStyle w:val="Nagwek3"/>
      </w:pPr>
      <w:r>
        <w:t>Etap II – namnażanie</w:t>
      </w:r>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r w:rsidRPr="00F45A2B">
        <w:lastRenderedPageBreak/>
        <w:t>Etap III – rozwój i ukorzenianie regeneratów</w:t>
      </w:r>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02F359"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S</w:t>
      </w:r>
      <w:r>
        <w:t>weet dla etapu III. Jej skład jest dostępny w tabeli tab.3.6.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kład pożywki zastosowanej w końcowej fazie III etapu zestawiono w tabeli 3.7</w:t>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75FB4939" w14:textId="77777777" w:rsidR="00651BE4" w:rsidRDefault="00651BE4" w:rsidP="00651BE4">
      <w:pPr>
        <w:pStyle w:val="Nagwek4"/>
      </w:pPr>
      <w:r>
        <w:t>Opis kultur oraz numeracja regeneratów</w:t>
      </w:r>
    </w:p>
    <w:p w14:paraId="1A0734E0" w14:textId="70E49164" w:rsidR="00FF32D2" w:rsidRDefault="00651BE4" w:rsidP="00966F7A">
      <w:r>
        <w:t>Kultury zakładano w polietylowych pojemnikach w kształcie walca – rys.3.</w:t>
      </w:r>
      <w:r w:rsidR="00FF32D2">
        <w:t>59</w:t>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86BA73" w:rsidR="00FF32D2" w:rsidRDefault="00FF32D2" w:rsidP="00FF32D2">
      <w:pPr>
        <w:spacing w:before="0" w:after="0"/>
        <w:ind w:firstLine="0"/>
        <w:jc w:val="center"/>
      </w:pPr>
      <w:r>
        <w:rPr>
          <w:sz w:val="20"/>
          <w:szCs w:val="20"/>
        </w:rPr>
        <w:t xml:space="preserve">Rys.3.59. </w:t>
      </w:r>
      <w:r w:rsidR="00C87238" w:rsidRPr="00C87238">
        <w:rPr>
          <w:sz w:val="20"/>
          <w:szCs w:val="20"/>
        </w:rPr>
        <w:t>Pojemniki wykorzystane do prowadzenia kultur w III etapie mikrorozmnażania</w:t>
      </w:r>
      <w:r w:rsidRPr="0083388A">
        <w:rPr>
          <w:sz w:val="20"/>
          <w:szCs w:val="20"/>
        </w:rPr>
        <w:t>.</w:t>
      </w:r>
    </w:p>
    <w:p w14:paraId="0216E4AD" w14:textId="5D007641" w:rsidR="00651BE4" w:rsidRDefault="00651BE4" w:rsidP="00966F7A">
      <w:r>
        <w:t xml:space="preserve"> Pożywka znajdowała się w dolnej części i stanowiła warstwę o grubości około 2 cm.</w:t>
      </w:r>
      <w:r w:rsidR="00966F7A">
        <w:t xml:space="preserve"> </w:t>
      </w:r>
      <w:r>
        <w:t>Każdy z pojemników był opisany w sposób przedstawiony na rys.3.</w:t>
      </w:r>
      <w:r w:rsidR="00231DFF">
        <w:t>60</w:t>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identyfikatory (prawa strona rys.3.</w:t>
      </w:r>
      <w:r w:rsidR="00D8185B">
        <w:t>60</w:t>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7C607FC" w:rsidR="00651BE4" w:rsidRDefault="00651BE4" w:rsidP="00651BE4">
      <w:pPr>
        <w:spacing w:before="0" w:after="0"/>
        <w:ind w:firstLine="0"/>
        <w:jc w:val="center"/>
      </w:pPr>
      <w:r>
        <w:rPr>
          <w:sz w:val="20"/>
          <w:szCs w:val="20"/>
        </w:rPr>
        <w:t>Rys.3.</w:t>
      </w:r>
      <w:r w:rsidR="009D0E7E">
        <w:rPr>
          <w:sz w:val="20"/>
          <w:szCs w:val="20"/>
        </w:rPr>
        <w:t>60</w:t>
      </w:r>
      <w:r>
        <w:rPr>
          <w:sz w:val="20"/>
          <w:szCs w:val="20"/>
        </w:rPr>
        <w:t>.</w:t>
      </w:r>
      <w:r w:rsidR="005B181E">
        <w:rPr>
          <w:sz w:val="20"/>
          <w:szCs w:val="20"/>
        </w:rPr>
        <w:t xml:space="preserve"> </w:t>
      </w:r>
      <w:r>
        <w:rPr>
          <w:sz w:val="20"/>
          <w:szCs w:val="20"/>
        </w:rPr>
        <w:t xml:space="preserve">Sposób opisywania pojemników z </w:t>
      </w:r>
      <w:r w:rsidR="0083388A" w:rsidRPr="0083388A">
        <w:rPr>
          <w:i/>
          <w:iCs/>
          <w:sz w:val="20"/>
          <w:szCs w:val="20"/>
        </w:rPr>
        <w:t>Fritillaria meleagris</w:t>
      </w:r>
      <w:r w:rsidR="0083388A" w:rsidRPr="0083388A">
        <w:rPr>
          <w:sz w:val="20"/>
          <w:szCs w:val="20"/>
        </w:rPr>
        <w:t xml:space="preserve"> L.</w:t>
      </w:r>
    </w:p>
    <w:p w14:paraId="01D994F9" w14:textId="6C6570F3"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 rys.3.</w:t>
      </w:r>
      <w:r w:rsidR="003C3254">
        <w:rPr>
          <w:rFonts w:cs="Times New Roman"/>
        </w:rPr>
        <w:t>6</w:t>
      </w:r>
      <w:r w:rsidR="00D90C3C">
        <w:rPr>
          <w:rFonts w:cs="Times New Roman"/>
        </w:rPr>
        <w:t>1</w:t>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7A2AABE4" w:rsidR="00DD72A4" w:rsidRDefault="00DD72A4" w:rsidP="00DD72A4">
      <w:r>
        <w:t xml:space="preserve">W dolnej części każdego pojemnika znajdował się numer regeneratu – rys.3.59, lewa strona rys.3.60.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9630FCB" w:rsidR="00651BE4" w:rsidRDefault="00651BE4" w:rsidP="00651BE4">
      <w:pPr>
        <w:spacing w:before="0"/>
        <w:ind w:firstLine="0"/>
        <w:jc w:val="center"/>
        <w:rPr>
          <w:sz w:val="20"/>
          <w:szCs w:val="20"/>
        </w:rPr>
      </w:pPr>
      <w:r>
        <w:rPr>
          <w:sz w:val="20"/>
          <w:szCs w:val="20"/>
        </w:rPr>
        <w:t>Rys.3.</w:t>
      </w:r>
      <w:r w:rsidR="009D6066">
        <w:rPr>
          <w:sz w:val="20"/>
          <w:szCs w:val="20"/>
        </w:rPr>
        <w:t>6</w:t>
      </w:r>
      <w:r w:rsidR="00D90C3C">
        <w:rPr>
          <w:sz w:val="20"/>
          <w:szCs w:val="20"/>
        </w:rPr>
        <w:t>1</w:t>
      </w:r>
      <w:r>
        <w:rPr>
          <w:sz w:val="20"/>
          <w:szCs w:val="20"/>
        </w:rPr>
        <w:t xml:space="preserve">. Wieczko pojemnika z pożywką </w:t>
      </w:r>
      <w:r w:rsidRPr="00B41DD4">
        <w:rPr>
          <w:sz w:val="20"/>
          <w:szCs w:val="20"/>
        </w:rPr>
        <w:t>'MS + NAA + BAP'</w:t>
      </w:r>
      <w:r>
        <w:rPr>
          <w:sz w:val="20"/>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7AA6709B" w:rsidR="00C01E70" w:rsidRDefault="00651BE4" w:rsidP="00651BE4">
      <w:r>
        <w:t>Zbiorczy wykaz regeneratów wykorzystanych do założenia III etapu zestawiono w tabeli tab</w:t>
      </w:r>
      <w:r w:rsidR="00F47C03">
        <w:t>.</w:t>
      </w:r>
      <w:r>
        <w:t>3.</w:t>
      </w:r>
      <w:r w:rsidR="00F47C03">
        <w:t>16</w:t>
      </w:r>
      <w:r>
        <w:t>. Szczegółowy wykaz regeneratów znajduje się w</w:t>
      </w:r>
      <w:r w:rsidR="00144621">
        <w:t xml:space="preserve"> </w:t>
      </w:r>
      <w:r w:rsidR="00144621">
        <w:fldChar w:fldCharType="begin"/>
      </w:r>
      <w:r w:rsidR="00144621">
        <w:instrText xml:space="preserve"> REF _Ref30336497 \h </w:instrText>
      </w:r>
      <w:r w:rsidR="00144621">
        <w:fldChar w:fldCharType="separate"/>
      </w:r>
      <w:r w:rsidR="00144621">
        <w:t xml:space="preserve">Załącznik </w:t>
      </w:r>
      <w:r w:rsidR="00144621">
        <w:rPr>
          <w:noProof/>
        </w:rPr>
        <w:t>6</w:t>
      </w:r>
      <w:r w:rsidR="00144621">
        <w:fldChar w:fldCharType="end"/>
      </w:r>
      <w:r>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BEF2762" w:rsidR="00280377" w:rsidRDefault="00280377" w:rsidP="00947CAC">
            <w:pPr>
              <w:spacing w:before="0" w:after="0"/>
              <w:ind w:firstLine="0"/>
              <w:jc w:val="left"/>
            </w:pPr>
            <w:r w:rsidRPr="00CB056C">
              <w:rPr>
                <w:sz w:val="20"/>
                <w:szCs w:val="20"/>
              </w:rPr>
              <w:lastRenderedPageBreak/>
              <w:t>Tab.3.</w:t>
            </w:r>
            <w:r>
              <w:rPr>
                <w:sz w:val="20"/>
                <w:szCs w:val="20"/>
              </w:rPr>
              <w:t>16</w:t>
            </w:r>
            <w:r w:rsidRPr="00CB056C">
              <w:rPr>
                <w:sz w:val="20"/>
                <w:szCs w:val="20"/>
              </w:rPr>
              <w:t xml:space="preserve">. Zbiorczy </w:t>
            </w:r>
            <w:r w:rsidRPr="00A05FB5">
              <w:rPr>
                <w:sz w:val="20"/>
                <w:szCs w:val="20"/>
              </w:rPr>
              <w:t>wykaz regeneratów</w:t>
            </w:r>
            <w:r w:rsidRPr="00CB056C">
              <w:rPr>
                <w:sz w:val="20"/>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E33015">
            <w:pPr>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065CD424" w:rsidR="00651BE4" w:rsidRDefault="00651BE4" w:rsidP="00651BE4">
      <w:r>
        <w:t>W trzecim etapie mikrorozmnażania podobnie jak w pierwszym kultury były przechowywane w fitotronie, każda na półce bezpośrednio pod lampą – rys.3.</w:t>
      </w:r>
      <w:r w:rsidR="00A05FB5">
        <w:t>62</w:t>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4A24E39" w:rsidR="00651BE4" w:rsidRDefault="00651BE4" w:rsidP="00651BE4">
      <w:pPr>
        <w:spacing w:before="0" w:after="0"/>
        <w:jc w:val="center"/>
      </w:pPr>
      <w:r>
        <w:rPr>
          <w:sz w:val="20"/>
          <w:szCs w:val="20"/>
        </w:rPr>
        <w:t>Rys.3.</w:t>
      </w:r>
      <w:r w:rsidR="00A05FB5">
        <w:rPr>
          <w:sz w:val="20"/>
          <w:szCs w:val="20"/>
        </w:rPr>
        <w:t>62</w:t>
      </w:r>
      <w:r>
        <w:rPr>
          <w:sz w:val="20"/>
          <w:szCs w:val="20"/>
        </w:rPr>
        <w:t xml:space="preserve">. Kultury </w:t>
      </w:r>
      <w:r w:rsidR="00662E09" w:rsidRPr="0083388A">
        <w:rPr>
          <w:i/>
          <w:iCs/>
          <w:sz w:val="20"/>
          <w:szCs w:val="20"/>
        </w:rPr>
        <w:t>Fritillaria meleagris</w:t>
      </w:r>
      <w:r w:rsidR="00662E09" w:rsidRPr="0083388A">
        <w:rPr>
          <w:sz w:val="20"/>
          <w:szCs w:val="20"/>
        </w:rPr>
        <w:t xml:space="preserve"> L</w:t>
      </w:r>
      <w:r w:rsidR="00B35D73">
        <w:rPr>
          <w:sz w:val="20"/>
          <w:szCs w:val="20"/>
        </w:rPr>
        <w:t>.</w:t>
      </w:r>
      <w:r>
        <w:rPr>
          <w:sz w:val="20"/>
          <w:szCs w:val="20"/>
        </w:rPr>
        <w:t xml:space="preserve"> w fitotronie.</w:t>
      </w:r>
    </w:p>
    <w:p w14:paraId="05437155" w14:textId="71AB0AB3"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tabeli tab.3.</w:t>
      </w:r>
      <w:r w:rsidR="00A05FB5">
        <w:t>17</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4F55B38C" w:rsidR="00651BE4" w:rsidRPr="00A06549" w:rsidRDefault="00651BE4" w:rsidP="00947CAC">
            <w:pPr>
              <w:spacing w:before="0" w:after="0"/>
              <w:ind w:firstLine="0"/>
              <w:jc w:val="left"/>
              <w:rPr>
                <w:sz w:val="20"/>
                <w:szCs w:val="20"/>
              </w:rPr>
            </w:pPr>
            <w:r w:rsidRPr="00A06549">
              <w:rPr>
                <w:sz w:val="20"/>
                <w:szCs w:val="20"/>
              </w:rPr>
              <w:t>Tab.3.</w:t>
            </w:r>
            <w:r w:rsidR="00A05FB5">
              <w:rPr>
                <w:sz w:val="20"/>
                <w:szCs w:val="20"/>
              </w:rPr>
              <w:t>17</w:t>
            </w:r>
            <w:r w:rsidRPr="00A06549">
              <w:rPr>
                <w:sz w:val="20"/>
                <w:szCs w:val="20"/>
              </w:rPr>
              <w:t xml:space="preserve">. Czas prowadzenia </w:t>
            </w:r>
            <w:r w:rsidR="00144621">
              <w:rPr>
                <w:sz w:val="20"/>
                <w:szCs w:val="20"/>
              </w:rPr>
              <w:t>trzeciego</w:t>
            </w:r>
            <w:r w:rsidRPr="00A06549">
              <w:rPr>
                <w:sz w:val="20"/>
                <w:szCs w:val="20"/>
              </w:rPr>
              <w:t xml:space="preserve"> etapu</w:t>
            </w:r>
            <w:r w:rsidR="0010795F">
              <w:rPr>
                <w:sz w:val="20"/>
                <w:szCs w:val="20"/>
              </w:rPr>
              <w:t xml:space="preserve"> dla </w:t>
            </w:r>
            <w:r w:rsidR="0010795F" w:rsidRPr="0083388A">
              <w:rPr>
                <w:i/>
                <w:iCs/>
                <w:sz w:val="20"/>
                <w:szCs w:val="20"/>
              </w:rPr>
              <w:t>Fritillaria meleagris</w:t>
            </w:r>
            <w:r w:rsidR="0010795F" w:rsidRPr="0083388A">
              <w:rPr>
                <w:sz w:val="20"/>
                <w:szCs w:val="20"/>
              </w:rPr>
              <w:t xml:space="preserve"> L</w:t>
            </w:r>
            <w:r w:rsidRPr="00A06549">
              <w:rPr>
                <w:sz w:val="20"/>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r>
              <w:t>tyg</w:t>
            </w:r>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r>
              <w:t>tyg</w:t>
            </w:r>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r>
              <w:t>tyg</w:t>
            </w:r>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C52762">
            <w:pPr>
              <w:spacing w:before="0" w:after="0"/>
              <w:ind w:firstLine="0"/>
              <w:jc w:val="center"/>
            </w:pPr>
            <w:r>
              <w:t>24</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EC579CF"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Sweet</w:t>
      </w:r>
      <w:r>
        <w:t xml:space="preserve"> z wykorzystaniem barwnika Aleksandra oraz z wykorzystaniem acetokarminu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6CB4473C" w:rsidR="00651BE4" w:rsidRPr="006E2030" w:rsidRDefault="00651BE4" w:rsidP="00651BE4">
      <w:r w:rsidRPr="006E2030">
        <w:t xml:space="preserve">Dane z badania z użyciem barwnika Aleksandra dla obu preparatów zestawiono </w:t>
      </w:r>
      <w:r w:rsidRPr="00A45591">
        <w:t>w tab.3.1</w:t>
      </w:r>
      <w:r w:rsidR="00A45591" w:rsidRPr="00A45591">
        <w:t>8</w:t>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58BFC97E" w:rsidR="00651BE4" w:rsidRPr="004535DE" w:rsidRDefault="00651BE4" w:rsidP="00651BE4">
      <w:r w:rsidRPr="004535DE">
        <w:t xml:space="preserve">Dane z badania z użyciem acetokarminu dla obu preparatów zestawiono w </w:t>
      </w:r>
      <w:r w:rsidRPr="00A45591">
        <w:t>tab.3.1</w:t>
      </w:r>
      <w:r w:rsidR="00A45591" w:rsidRPr="00A45591">
        <w:t>9</w:t>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6759B6BA" w:rsidR="00651BE4" w:rsidRDefault="00651BE4" w:rsidP="00947CAC">
            <w:pPr>
              <w:spacing w:before="0" w:after="0"/>
              <w:ind w:firstLine="0"/>
              <w:jc w:val="left"/>
            </w:pPr>
            <w:r w:rsidRPr="00A45591">
              <w:rPr>
                <w:sz w:val="20"/>
                <w:szCs w:val="20"/>
              </w:rPr>
              <w:lastRenderedPageBreak/>
              <w:t>Tab.3.1</w:t>
            </w:r>
            <w:r w:rsidR="00A45591" w:rsidRPr="00A45591">
              <w:rPr>
                <w:sz w:val="20"/>
                <w:szCs w:val="20"/>
              </w:rPr>
              <w:t>8</w:t>
            </w:r>
            <w:r w:rsidRPr="00A45591">
              <w:rPr>
                <w:sz w:val="20"/>
                <w:szCs w:val="20"/>
              </w:rPr>
              <w:t>.</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[szt]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[szt]</w:t>
            </w:r>
          </w:p>
        </w:tc>
        <w:tc>
          <w:tcPr>
            <w:tcW w:w="2265" w:type="dxa"/>
            <w:vAlign w:val="center"/>
          </w:tcPr>
          <w:p w14:paraId="3C0ECE30" w14:textId="77777777" w:rsidR="00651BE4" w:rsidRDefault="00651BE4" w:rsidP="00947CAC">
            <w:pPr>
              <w:spacing w:before="0" w:after="0"/>
              <w:ind w:firstLine="0"/>
              <w:jc w:val="center"/>
            </w:pPr>
            <w:r>
              <w:t>Ilość ziaren pyłku w polu widzenia [szt]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CAA054E" w:rsidR="006E2030" w:rsidRDefault="00651BE4" w:rsidP="00947CAC">
            <w:pPr>
              <w:spacing w:before="0" w:after="0"/>
              <w:ind w:firstLine="0"/>
              <w:jc w:val="left"/>
            </w:pPr>
            <w:r>
              <w:lastRenderedPageBreak/>
              <w:br w:type="page"/>
            </w:r>
            <w:r w:rsidR="006E2030">
              <w:br w:type="page"/>
            </w:r>
            <w:r w:rsidR="006E2030" w:rsidRPr="00A45591">
              <w:rPr>
                <w:sz w:val="20"/>
                <w:szCs w:val="20"/>
              </w:rPr>
              <w:t>Tab.3.1</w:t>
            </w:r>
            <w:r w:rsidR="00A45591" w:rsidRPr="00A45591">
              <w:rPr>
                <w:sz w:val="20"/>
                <w:szCs w:val="20"/>
              </w:rPr>
              <w:t>9</w:t>
            </w:r>
            <w:r w:rsidR="006E2030" w:rsidRPr="00A45591">
              <w:rPr>
                <w:sz w:val="20"/>
                <w:szCs w:val="20"/>
              </w:rPr>
              <w:t>.</w:t>
            </w:r>
            <w:r w:rsidR="006E2030" w:rsidRPr="00236341">
              <w:rPr>
                <w:sz w:val="20"/>
                <w:szCs w:val="20"/>
              </w:rPr>
              <w:t xml:space="preserve"> Wyniki badania żywotności pyłku z wykorzystaniem </w:t>
            </w:r>
            <w:r w:rsidR="00867B06">
              <w:rPr>
                <w:sz w:val="20"/>
                <w:szCs w:val="20"/>
              </w:rPr>
              <w:t>acetokarminu</w:t>
            </w:r>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[szt]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[szt]</w:t>
            </w:r>
          </w:p>
        </w:tc>
        <w:tc>
          <w:tcPr>
            <w:tcW w:w="2265" w:type="dxa"/>
            <w:vAlign w:val="center"/>
          </w:tcPr>
          <w:p w14:paraId="18CC6E4C" w14:textId="77777777" w:rsidR="006E2030" w:rsidRDefault="006E2030" w:rsidP="00947CAC">
            <w:pPr>
              <w:spacing w:before="0" w:after="0"/>
              <w:ind w:firstLine="0"/>
              <w:jc w:val="center"/>
            </w:pPr>
            <w:r>
              <w:t>Ilość ziaren pyłku w polu widzenia [szt]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1" w:name="_Toc25184938"/>
      <w:r>
        <w:rPr>
          <w:caps w:val="0"/>
        </w:rPr>
        <w:lastRenderedPageBreak/>
        <w:t>WYNIKI</w:t>
      </w:r>
      <w:bookmarkEnd w:id="31"/>
    </w:p>
    <w:p w14:paraId="36C52848" w14:textId="50EE7190" w:rsidR="006A696B" w:rsidRDefault="006A696B" w:rsidP="00DD155F">
      <w:pPr>
        <w:pStyle w:val="Nagwek2"/>
      </w:pPr>
      <w:r>
        <w:t>Zakażenia</w:t>
      </w:r>
      <w:r w:rsidR="00427B08">
        <w:t xml:space="preserve"> w doświadczeniu</w:t>
      </w:r>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Sweet</w:t>
      </w:r>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 dokumentacja fotograficzna</w:t>
      </w:r>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Sweet</w:t>
      </w:r>
      <w:r>
        <w:t xml:space="preserve"> występowały zarówno zakażenia bakteryjne jak i grzybowe. Występowały w kulturach pochodzących od różnego rodzaju eksplantatu</w:t>
      </w:r>
      <w:r w:rsidR="00815CF0">
        <w:t>.</w:t>
      </w:r>
      <w:r>
        <w:t xml:space="preserve"> </w:t>
      </w:r>
    </w:p>
    <w:p w14:paraId="7D515560" w14:textId="6A4D9207"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7954F0">
        <w:t xml:space="preserve">Rys. </w:t>
      </w:r>
      <w:r w:rsidR="007954F0">
        <w:rPr>
          <w:noProof/>
        </w:rPr>
        <w:t>4</w:t>
      </w:r>
      <w:r w:rsidR="007954F0">
        <w:t>.</w:t>
      </w:r>
      <w:r w:rsidR="007954F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843292">
        <w:t xml:space="preserve">Rys. </w:t>
      </w:r>
      <w:r w:rsidR="00843292">
        <w:rPr>
          <w:noProof/>
        </w:rPr>
        <w:t>4</w:t>
      </w:r>
      <w:r w:rsidR="00843292">
        <w:t>.</w:t>
      </w:r>
      <w:r w:rsidR="00843292">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49540B">
        <w:t xml:space="preserve">Rys. </w:t>
      </w:r>
      <w:r w:rsidR="0049540B">
        <w:rPr>
          <w:noProof/>
        </w:rPr>
        <w:t>4</w:t>
      </w:r>
      <w:r w:rsidR="0049540B">
        <w:t>.</w:t>
      </w:r>
      <w:r w:rsidR="0049540B">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49540B">
        <w:t xml:space="preserve">Rys. </w:t>
      </w:r>
      <w:r w:rsidR="0049540B">
        <w:rPr>
          <w:noProof/>
        </w:rPr>
        <w:t>4</w:t>
      </w:r>
      <w:r w:rsidR="0049540B">
        <w:t>.</w:t>
      </w:r>
      <w:r w:rsidR="0049540B">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49540B">
        <w:t xml:space="preserve">Rys. </w:t>
      </w:r>
      <w:r w:rsidR="0049540B">
        <w:rPr>
          <w:noProof/>
        </w:rPr>
        <w:t>4</w:t>
      </w:r>
      <w:r w:rsidR="0049540B">
        <w:t>.</w:t>
      </w:r>
      <w:r w:rsidR="0049540B">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49540B" w:rsidRPr="0049540B">
        <w:t xml:space="preserve">Rys. </w:t>
      </w:r>
      <w:r w:rsidR="0049540B" w:rsidRPr="0049540B">
        <w:rPr>
          <w:noProof/>
        </w:rPr>
        <w:t>4</w:t>
      </w:r>
      <w:r w:rsidR="0049540B" w:rsidRPr="0049540B">
        <w:t>.</w:t>
      </w:r>
      <w:r w:rsidR="0049540B" w:rsidRPr="0049540B">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DC7117">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1135A139" w:rsidR="00637DD8" w:rsidRDefault="00637DD8" w:rsidP="00DC7117">
      <w:pPr>
        <w:pStyle w:val="Legenda"/>
      </w:pPr>
      <w:bookmarkStart w:id="32" w:name="_Ref30706589"/>
      <w:r>
        <w:t xml:space="preserve">Rys. </w:t>
      </w:r>
      <w:fldSimple w:instr=" STYLEREF 1 \s ">
        <w:r w:rsidR="007C0966">
          <w:rPr>
            <w:noProof/>
          </w:rPr>
          <w:t>4</w:t>
        </w:r>
      </w:fldSimple>
      <w:r w:rsidR="007C0966">
        <w:t>.</w:t>
      </w:r>
      <w:fldSimple w:instr=" SEQ Rys. \* ARABIC \s 1 ">
        <w:r w:rsidR="007C0966">
          <w:rPr>
            <w:noProof/>
          </w:rPr>
          <w:t>1</w:t>
        </w:r>
      </w:fldSimple>
      <w:bookmarkEnd w:id="32"/>
      <w:r>
        <w:t xml:space="preserve"> Wodniste zakażania bakteryjne u eksplantatów liściowych, łuskowych i piętkowych.</w:t>
      </w:r>
    </w:p>
    <w:p w14:paraId="7AB2E539" w14:textId="0892A1E7" w:rsidR="0098662D" w:rsidRPr="00427B08" w:rsidRDefault="0049540B" w:rsidP="00427B08">
      <w:r>
        <w:t xml:space="preserve">Na </w:t>
      </w:r>
      <w:r>
        <w:fldChar w:fldCharType="begin"/>
      </w:r>
      <w:r>
        <w:instrText xml:space="preserve"> REF _Ref30712688 \h </w:instrText>
      </w:r>
      <w:r>
        <w:fldChar w:fldCharType="separate"/>
      </w:r>
      <w:r>
        <w:t xml:space="preserve">Rys. </w:t>
      </w:r>
      <w:r>
        <w:rPr>
          <w:noProof/>
        </w:rPr>
        <w:t>4</w:t>
      </w:r>
      <w:r>
        <w:t>.</w:t>
      </w:r>
      <w:r>
        <w:rPr>
          <w:noProof/>
        </w:rPr>
        <w:t>7</w:t>
      </w:r>
      <w:r>
        <w:fldChar w:fldCharType="end"/>
      </w:r>
      <w:r>
        <w:t xml:space="preserve"> oraz </w:t>
      </w:r>
      <w:r>
        <w:fldChar w:fldCharType="begin"/>
      </w:r>
      <w:r>
        <w:instrText xml:space="preserve"> REF _Ref30712700 \h </w:instrText>
      </w:r>
      <w:r>
        <w:fldChar w:fldCharType="separate"/>
      </w:r>
      <w:r>
        <w:t xml:space="preserve">Rys. </w:t>
      </w:r>
      <w:r>
        <w:rPr>
          <w:noProof/>
        </w:rPr>
        <w:t>4</w:t>
      </w:r>
      <w:r>
        <w:t>.</w:t>
      </w:r>
      <w:r>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t xml:space="preserve">Rys. </w:t>
      </w:r>
      <w:r>
        <w:rPr>
          <w:noProof/>
        </w:rPr>
        <w:t>4</w:t>
      </w:r>
      <w:r>
        <w:t>.</w:t>
      </w:r>
      <w:r>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t xml:space="preserve">Rys. </w:t>
      </w:r>
      <w:r>
        <w:rPr>
          <w:noProof/>
        </w:rPr>
        <w:t>4</w:t>
      </w:r>
      <w:r>
        <w:t>.</w:t>
      </w:r>
      <w:r>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5D8AE46A" w:rsidR="00FD30FA" w:rsidRDefault="00FA151E" w:rsidP="00DC7117">
      <w:pPr>
        <w:pStyle w:val="Legenda"/>
      </w:pPr>
      <w:bookmarkStart w:id="33" w:name="_Ref30706826"/>
      <w:r>
        <w:t xml:space="preserve">Rys. </w:t>
      </w:r>
      <w:fldSimple w:instr=" STYLEREF 1 \s ">
        <w:r w:rsidR="007C0966">
          <w:rPr>
            <w:noProof/>
          </w:rPr>
          <w:t>4</w:t>
        </w:r>
      </w:fldSimple>
      <w:r w:rsidR="007C0966">
        <w:t>.</w:t>
      </w:r>
      <w:fldSimple w:instr=" SEQ Rys. \* ARABIC \s 1 ">
        <w:r w:rsidR="007C0966">
          <w:rPr>
            <w:noProof/>
          </w:rPr>
          <w:t>2</w:t>
        </w:r>
      </w:fldSimple>
      <w:bookmarkEnd w:id="33"/>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5CCCDE94" w:rsidR="00625811" w:rsidRDefault="00625811" w:rsidP="00DC7117">
      <w:pPr>
        <w:pStyle w:val="Legenda"/>
      </w:pPr>
      <w:bookmarkStart w:id="34" w:name="_Ref30712560"/>
      <w:r>
        <w:t xml:space="preserve">Rys. </w:t>
      </w:r>
      <w:fldSimple w:instr=" STYLEREF 1 \s ">
        <w:r w:rsidR="007C0966">
          <w:rPr>
            <w:noProof/>
          </w:rPr>
          <w:t>4</w:t>
        </w:r>
      </w:fldSimple>
      <w:r w:rsidR="007C0966">
        <w:t>.</w:t>
      </w:r>
      <w:fldSimple w:instr=" SEQ Rys. \* ARABIC \s 1 ">
        <w:r w:rsidR="007C0966">
          <w:rPr>
            <w:noProof/>
          </w:rPr>
          <w:t>3</w:t>
        </w:r>
      </w:fldSimple>
      <w:bookmarkEnd w:id="34"/>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240D1DEC" w:rsidR="00625811" w:rsidRDefault="00625811" w:rsidP="00DC7117">
      <w:pPr>
        <w:pStyle w:val="Legenda"/>
      </w:pPr>
      <w:bookmarkStart w:id="35" w:name="_Ref30712530"/>
      <w:r>
        <w:t xml:space="preserve">Rys. </w:t>
      </w:r>
      <w:fldSimple w:instr=" STYLEREF 1 \s ">
        <w:r w:rsidR="007C0966">
          <w:rPr>
            <w:noProof/>
          </w:rPr>
          <w:t>4</w:t>
        </w:r>
      </w:fldSimple>
      <w:r w:rsidR="007C0966">
        <w:t>.</w:t>
      </w:r>
      <w:fldSimple w:instr=" SEQ Rys. \* ARABIC \s 1 ">
        <w:r w:rsidR="007C0966">
          <w:rPr>
            <w:noProof/>
          </w:rPr>
          <w:t>4</w:t>
        </w:r>
      </w:fldSimple>
      <w:bookmarkEnd w:id="35"/>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2FEA55FB" w:rsidR="00625811" w:rsidRDefault="00625811" w:rsidP="00DC7117">
      <w:pPr>
        <w:pStyle w:val="Legenda"/>
      </w:pPr>
      <w:bookmarkStart w:id="36" w:name="_Ref30712578"/>
      <w:r>
        <w:t xml:space="preserve">Rys. </w:t>
      </w:r>
      <w:fldSimple w:instr=" STYLEREF 1 \s ">
        <w:r w:rsidR="007C0966">
          <w:rPr>
            <w:noProof/>
          </w:rPr>
          <w:t>4</w:t>
        </w:r>
      </w:fldSimple>
      <w:r w:rsidR="007C0966">
        <w:t>.</w:t>
      </w:r>
      <w:fldSimple w:instr=" SEQ Rys. \* ARABIC \s 1 ">
        <w:r w:rsidR="007C0966">
          <w:rPr>
            <w:noProof/>
          </w:rPr>
          <w:t>5</w:t>
        </w:r>
      </w:fldSimple>
      <w:bookmarkEnd w:id="36"/>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601D2062" w:rsidR="00625811" w:rsidRPr="00843F71" w:rsidRDefault="00625811" w:rsidP="00843F71">
      <w:pPr>
        <w:spacing w:before="0" w:after="0"/>
        <w:ind w:firstLine="0"/>
        <w:jc w:val="center"/>
        <w:rPr>
          <w:sz w:val="20"/>
          <w:szCs w:val="20"/>
        </w:rPr>
      </w:pPr>
      <w:bookmarkStart w:id="37" w:name="_Ref30712589"/>
      <w:r w:rsidRPr="00843F71">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6</w:t>
      </w:r>
      <w:r w:rsidR="007C0966">
        <w:rPr>
          <w:sz w:val="20"/>
          <w:szCs w:val="20"/>
        </w:rPr>
        <w:fldChar w:fldCharType="end"/>
      </w:r>
      <w:bookmarkEnd w:id="37"/>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6C3575D5" w:rsidR="00843F71" w:rsidRDefault="00843F71" w:rsidP="00DC7117">
      <w:pPr>
        <w:pStyle w:val="Legenda"/>
      </w:pPr>
      <w:bookmarkStart w:id="38" w:name="_Ref30712688"/>
      <w:r>
        <w:t xml:space="preserve">Rys. </w:t>
      </w:r>
      <w:fldSimple w:instr=" STYLEREF 1 \s ">
        <w:r w:rsidR="007C0966">
          <w:rPr>
            <w:noProof/>
          </w:rPr>
          <w:t>4</w:t>
        </w:r>
      </w:fldSimple>
      <w:r w:rsidR="007C0966">
        <w:t>.</w:t>
      </w:r>
      <w:fldSimple w:instr=" SEQ Rys. \* ARABIC \s 1 ">
        <w:r w:rsidR="007C0966">
          <w:rPr>
            <w:noProof/>
          </w:rPr>
          <w:t>7</w:t>
        </w:r>
      </w:fldSimple>
      <w:bookmarkEnd w:id="38"/>
      <w:r>
        <w:t xml:space="preserve"> Kultura z zakażaniem grzybowym – kultura piętkowa.</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1089C015" w:rsidR="00843F71" w:rsidRDefault="00843F71" w:rsidP="00DC7117">
      <w:pPr>
        <w:pStyle w:val="Legenda"/>
      </w:pPr>
      <w:bookmarkStart w:id="39" w:name="_Ref30712700"/>
      <w:r>
        <w:t xml:space="preserve">Rys. </w:t>
      </w:r>
      <w:fldSimple w:instr=" STYLEREF 1 \s ">
        <w:r w:rsidR="007C0966">
          <w:rPr>
            <w:noProof/>
          </w:rPr>
          <w:t>4</w:t>
        </w:r>
      </w:fldSimple>
      <w:r w:rsidR="007C0966">
        <w:t>.</w:t>
      </w:r>
      <w:fldSimple w:instr=" SEQ Rys. \* ARABIC \s 1 ">
        <w:r w:rsidR="007C0966">
          <w:rPr>
            <w:noProof/>
          </w:rPr>
          <w:t>8</w:t>
        </w:r>
      </w:fldSimple>
      <w:bookmarkEnd w:id="39"/>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p>
    <w:p w14:paraId="191149B1" w14:textId="11E3F551"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003B39">
        <w:t xml:space="preserve">Rys. </w:t>
      </w:r>
      <w:r w:rsidR="00003B39">
        <w:rPr>
          <w:noProof/>
        </w:rPr>
        <w:t>4</w:t>
      </w:r>
      <w:r w:rsidR="00003B39">
        <w:t>.</w:t>
      </w:r>
      <w:r w:rsidR="00003B39">
        <w:rPr>
          <w:noProof/>
        </w:rPr>
        <w:t>10</w:t>
      </w:r>
      <w:r w:rsidR="00003B39">
        <w:fldChar w:fldCharType="end"/>
      </w:r>
      <w:r w:rsidR="00003B39">
        <w:t>.</w:t>
      </w:r>
    </w:p>
    <w:p w14:paraId="279FCDA0" w14:textId="55E20791"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Sweet</w:t>
      </w:r>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524AA7">
        <w:t xml:space="preserve">Rys. </w:t>
      </w:r>
      <w:r w:rsidR="00524AA7">
        <w:rPr>
          <w:noProof/>
        </w:rPr>
        <w:t>4</w:t>
      </w:r>
      <w:r w:rsidR="00524AA7">
        <w:t>.</w:t>
      </w:r>
      <w:r w:rsidR="00524AA7">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524AA7">
        <w:t xml:space="preserve">Rys. </w:t>
      </w:r>
      <w:r w:rsidR="00524AA7">
        <w:rPr>
          <w:noProof/>
        </w:rPr>
        <w:t>4</w:t>
      </w:r>
      <w:r w:rsidR="00524AA7">
        <w:t>.</w:t>
      </w:r>
      <w:r w:rsidR="00524AA7">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524AA7">
        <w:t xml:space="preserve">Rys. </w:t>
      </w:r>
      <w:r w:rsidR="00524AA7">
        <w:rPr>
          <w:noProof/>
        </w:rPr>
        <w:t>4</w:t>
      </w:r>
      <w:r w:rsidR="00524AA7">
        <w:t>.</w:t>
      </w:r>
      <w:r w:rsidR="00524AA7">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95AF226"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t xml:space="preserve">Rys. </w:t>
      </w:r>
      <w:r>
        <w:rPr>
          <w:noProof/>
        </w:rPr>
        <w:t>4</w:t>
      </w:r>
      <w:r>
        <w:t>.</w:t>
      </w:r>
      <w:r>
        <w:rPr>
          <w:noProof/>
        </w:rPr>
        <w:t>13</w:t>
      </w:r>
      <w:r>
        <w:fldChar w:fldCharType="end"/>
      </w:r>
      <w:r>
        <w:t xml:space="preserve"> oraz </w:t>
      </w:r>
      <w:r>
        <w:fldChar w:fldCharType="begin"/>
      </w:r>
      <w:r>
        <w:instrText xml:space="preserve"> REF _Ref30784433 \h </w:instrText>
      </w:r>
      <w:r>
        <w:fldChar w:fldCharType="separate"/>
      </w:r>
      <w:r>
        <w:t xml:space="preserve">Rys. </w:t>
      </w:r>
      <w:r>
        <w:rPr>
          <w:noProof/>
        </w:rPr>
        <w:t>4</w:t>
      </w:r>
      <w:r>
        <w:t>.</w:t>
      </w:r>
      <w:r>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7A7267" w:rsidRPr="007A7267">
        <w:t xml:space="preserve">Rys. </w:t>
      </w:r>
      <w:r w:rsidR="007A7267" w:rsidRPr="007A7267">
        <w:rPr>
          <w:noProof/>
        </w:rPr>
        <w:t>4</w:t>
      </w:r>
      <w:r w:rsidR="007A7267" w:rsidRPr="007A7267">
        <w:t>.</w:t>
      </w:r>
      <w:r w:rsidR="007A7267" w:rsidRPr="007A7267">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000B746A" w:rsidR="0049540B" w:rsidRDefault="00D711B9" w:rsidP="00DC7117">
      <w:pPr>
        <w:pStyle w:val="Legenda"/>
      </w:pPr>
      <w:bookmarkStart w:id="40" w:name="_Ref30783880"/>
      <w:r>
        <w:t xml:space="preserve">Rys. </w:t>
      </w:r>
      <w:fldSimple w:instr=" STYLEREF 1 \s ">
        <w:r w:rsidR="007C0966">
          <w:rPr>
            <w:noProof/>
          </w:rPr>
          <w:t>4</w:t>
        </w:r>
      </w:fldSimple>
      <w:r w:rsidR="007C0966">
        <w:t>.</w:t>
      </w:r>
      <w:fldSimple w:instr=" SEQ Rys. \* ARABIC \s 1 ">
        <w:r w:rsidR="007C0966">
          <w:rPr>
            <w:noProof/>
          </w:rPr>
          <w:t>9</w:t>
        </w:r>
      </w:fldSimple>
      <w:bookmarkEnd w:id="40"/>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407AF878" w:rsidR="007E1FF2" w:rsidRDefault="007E1FF2" w:rsidP="00DC7117">
      <w:pPr>
        <w:pStyle w:val="Legenda"/>
      </w:pPr>
      <w:bookmarkStart w:id="41" w:name="_Ref30783683"/>
      <w:r>
        <w:t xml:space="preserve">Rys. </w:t>
      </w:r>
      <w:fldSimple w:instr=" STYLEREF 1 \s ">
        <w:r w:rsidR="007C0966">
          <w:rPr>
            <w:noProof/>
          </w:rPr>
          <w:t>4</w:t>
        </w:r>
      </w:fldSimple>
      <w:r w:rsidR="007C0966">
        <w:t>.</w:t>
      </w:r>
      <w:fldSimple w:instr=" SEQ Rys. \* ARABIC \s 1 ">
        <w:r w:rsidR="007C0966">
          <w:rPr>
            <w:noProof/>
          </w:rPr>
          <w:t>10</w:t>
        </w:r>
      </w:fldSimple>
      <w:bookmarkEnd w:id="41"/>
      <w:r>
        <w:t xml:space="preserve"> Zakażania nieznanego pochodzenia – kultura piętkowa.</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35708424" w:rsidR="007E1FF2" w:rsidRDefault="007E1FF2" w:rsidP="00DC7117">
      <w:pPr>
        <w:pStyle w:val="Legenda"/>
      </w:pPr>
      <w:bookmarkStart w:id="42" w:name="_Ref30783909"/>
      <w:r>
        <w:t xml:space="preserve">Rys. </w:t>
      </w:r>
      <w:fldSimple w:instr=" STYLEREF 1 \s ">
        <w:r w:rsidR="007C0966">
          <w:rPr>
            <w:noProof/>
          </w:rPr>
          <w:t>4</w:t>
        </w:r>
      </w:fldSimple>
      <w:r w:rsidR="007C0966">
        <w:t>.</w:t>
      </w:r>
      <w:fldSimple w:instr=" SEQ Rys. \* ARABIC \s 1 ">
        <w:r w:rsidR="007C0966">
          <w:rPr>
            <w:noProof/>
          </w:rPr>
          <w:t>11</w:t>
        </w:r>
      </w:fldSimple>
      <w:bookmarkEnd w:id="42"/>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5F8A7DAE" w:rsidR="007E1FF2" w:rsidRDefault="007E1FF2" w:rsidP="00DC7117">
      <w:pPr>
        <w:pStyle w:val="Legenda"/>
      </w:pPr>
      <w:bookmarkStart w:id="43" w:name="_Ref30783945"/>
      <w:r>
        <w:t xml:space="preserve">Rys. </w:t>
      </w:r>
      <w:fldSimple w:instr=" STYLEREF 1 \s ">
        <w:r w:rsidR="007C0966">
          <w:rPr>
            <w:noProof/>
          </w:rPr>
          <w:t>4</w:t>
        </w:r>
      </w:fldSimple>
      <w:r w:rsidR="007C0966">
        <w:t>.</w:t>
      </w:r>
      <w:fldSimple w:instr=" SEQ Rys. \* ARABIC \s 1 ">
        <w:r w:rsidR="007C0966">
          <w:rPr>
            <w:noProof/>
          </w:rPr>
          <w:t>12</w:t>
        </w:r>
      </w:fldSimple>
      <w:bookmarkEnd w:id="43"/>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0DA9796C" w:rsidR="007E1FF2" w:rsidRDefault="007E1FF2" w:rsidP="00DC7117">
      <w:pPr>
        <w:pStyle w:val="Legenda"/>
      </w:pPr>
      <w:bookmarkStart w:id="44" w:name="_Ref30784424"/>
      <w:r>
        <w:t xml:space="preserve">Rys. </w:t>
      </w:r>
      <w:fldSimple w:instr=" STYLEREF 1 \s ">
        <w:r w:rsidR="007C0966">
          <w:rPr>
            <w:noProof/>
          </w:rPr>
          <w:t>4</w:t>
        </w:r>
      </w:fldSimple>
      <w:r w:rsidR="007C0966">
        <w:t>.</w:t>
      </w:r>
      <w:fldSimple w:instr=" SEQ Rys. \* ARABIC \s 1 ">
        <w:r w:rsidR="007C0966">
          <w:rPr>
            <w:noProof/>
          </w:rPr>
          <w:t>13</w:t>
        </w:r>
      </w:fldSimple>
      <w:bookmarkEnd w:id="44"/>
      <w:r>
        <w:t xml:space="preserve"> Zakażenie grzybowe – kultura piętkowa.</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1408D9FD" w:rsidR="00F968DB" w:rsidRDefault="00F968DB" w:rsidP="00DC7117">
      <w:pPr>
        <w:pStyle w:val="Legenda"/>
      </w:pPr>
      <w:bookmarkStart w:id="45" w:name="_Ref30784433"/>
      <w:r>
        <w:t xml:space="preserve">Rys. </w:t>
      </w:r>
      <w:fldSimple w:instr=" STYLEREF 1 \s ">
        <w:r w:rsidR="007C0966">
          <w:rPr>
            <w:noProof/>
          </w:rPr>
          <w:t>4</w:t>
        </w:r>
      </w:fldSimple>
      <w:r w:rsidR="007C0966">
        <w:t>.</w:t>
      </w:r>
      <w:fldSimple w:instr=" SEQ Rys. \* ARABIC \s 1 ">
        <w:r w:rsidR="007C0966">
          <w:rPr>
            <w:noProof/>
          </w:rPr>
          <w:t>14</w:t>
        </w:r>
      </w:fldSimple>
      <w:bookmarkEnd w:id="45"/>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00683FAC" w:rsidR="00DC7117" w:rsidRPr="00DC7117" w:rsidRDefault="00F968DB" w:rsidP="00DC7117">
      <w:pPr>
        <w:spacing w:before="0" w:after="0"/>
        <w:ind w:firstLine="0"/>
        <w:jc w:val="center"/>
        <w:rPr>
          <w:sz w:val="20"/>
          <w:szCs w:val="20"/>
        </w:rPr>
      </w:pPr>
      <w:bookmarkStart w:id="46" w:name="_Ref30784510"/>
      <w:r w:rsidRPr="00DC7117">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15</w:t>
      </w:r>
      <w:r w:rsidR="007C0966">
        <w:rPr>
          <w:sz w:val="20"/>
          <w:szCs w:val="20"/>
        </w:rPr>
        <w:fldChar w:fldCharType="end"/>
      </w:r>
      <w:bookmarkEnd w:id="46"/>
      <w:r w:rsidRPr="00DC7117">
        <w:rPr>
          <w:sz w:val="20"/>
          <w:szCs w:val="20"/>
        </w:rPr>
        <w:t xml:space="preserve"> Różne zakażenia grzybowe które oponowały całą kulturę.</w:t>
      </w:r>
    </w:p>
    <w:p w14:paraId="0A796813" w14:textId="77777777" w:rsidR="00DC7117" w:rsidRDefault="00DC7117" w:rsidP="00DC7117">
      <w:pPr>
        <w:pStyle w:val="Nagwek3"/>
      </w:pPr>
      <w:r>
        <w:br w:type="page"/>
      </w:r>
      <w:r w:rsidR="0098662D">
        <w:lastRenderedPageBreak/>
        <w:t xml:space="preserve">Ilość zakażeń </w:t>
      </w:r>
      <w:r w:rsidR="005E0763">
        <w:t>oraz wpływ rodzaju eksplantatu na ilość zakażeń</w:t>
      </w:r>
    </w:p>
    <w:p w14:paraId="0AE07857" w14:textId="6A70FAED" w:rsidR="005D6BAF" w:rsidRPr="00DC7117" w:rsidRDefault="005D6BAF" w:rsidP="00DC7117">
      <w:pPr>
        <w:spacing w:before="0" w:after="0"/>
        <w:ind w:firstLine="0"/>
        <w:jc w:val="left"/>
        <w:rPr>
          <w:sz w:val="20"/>
          <w:szCs w:val="20"/>
        </w:rPr>
      </w:pPr>
      <w:r w:rsidRPr="00DC7117">
        <w:rPr>
          <w:sz w:val="20"/>
          <w:szCs w:val="20"/>
        </w:rPr>
        <w:t xml:space="preserve">Tab. </w:t>
      </w:r>
      <w:r w:rsidR="003C2B43">
        <w:rPr>
          <w:sz w:val="20"/>
          <w:szCs w:val="20"/>
        </w:rPr>
        <w:fldChar w:fldCharType="begin"/>
      </w:r>
      <w:r w:rsidR="003C2B43">
        <w:rPr>
          <w:sz w:val="20"/>
          <w:szCs w:val="20"/>
        </w:rPr>
        <w:instrText xml:space="preserve"> STYLEREF 1 \s </w:instrText>
      </w:r>
      <w:r w:rsidR="003C2B43">
        <w:rPr>
          <w:sz w:val="20"/>
          <w:szCs w:val="20"/>
        </w:rPr>
        <w:fldChar w:fldCharType="separate"/>
      </w:r>
      <w:r w:rsidR="003C2B43">
        <w:rPr>
          <w:noProof/>
          <w:sz w:val="20"/>
          <w:szCs w:val="20"/>
        </w:rPr>
        <w:t>4</w:t>
      </w:r>
      <w:r w:rsidR="003C2B43">
        <w:rPr>
          <w:sz w:val="20"/>
          <w:szCs w:val="20"/>
        </w:rPr>
        <w:fldChar w:fldCharType="end"/>
      </w:r>
      <w:r w:rsidR="003C2B43">
        <w:rPr>
          <w:sz w:val="20"/>
          <w:szCs w:val="20"/>
        </w:rPr>
        <w:t>.</w:t>
      </w:r>
      <w:r w:rsidR="003C2B43">
        <w:rPr>
          <w:sz w:val="20"/>
          <w:szCs w:val="20"/>
        </w:rPr>
        <w:fldChar w:fldCharType="begin"/>
      </w:r>
      <w:r w:rsidR="003C2B43">
        <w:rPr>
          <w:sz w:val="20"/>
          <w:szCs w:val="20"/>
        </w:rPr>
        <w:instrText xml:space="preserve"> SEQ Tab. \* ARABIC \s 1 </w:instrText>
      </w:r>
      <w:r w:rsidR="003C2B43">
        <w:rPr>
          <w:sz w:val="20"/>
          <w:szCs w:val="20"/>
        </w:rPr>
        <w:fldChar w:fldCharType="separate"/>
      </w:r>
      <w:r w:rsidR="003C2B43">
        <w:rPr>
          <w:noProof/>
          <w:sz w:val="20"/>
          <w:szCs w:val="20"/>
        </w:rPr>
        <w:t>1</w:t>
      </w:r>
      <w:r w:rsidR="003C2B43">
        <w:rPr>
          <w:sz w:val="20"/>
          <w:szCs w:val="20"/>
        </w:rPr>
        <w:fldChar w:fldCharType="end"/>
      </w:r>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70"/>
        <w:gridCol w:w="1586"/>
        <w:gridCol w:w="1387"/>
        <w:gridCol w:w="898"/>
      </w:tblGrid>
      <w:tr w:rsidR="0098662D" w:rsidRPr="000950DE" w14:paraId="365CBE79" w14:textId="77777777" w:rsidTr="005D6BAF">
        <w:trPr>
          <w:trHeight w:val="1200"/>
        </w:trPr>
        <w:tc>
          <w:tcPr>
            <w:tcW w:w="90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70"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81"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D6BAF">
        <w:trPr>
          <w:trHeight w:val="300"/>
        </w:trPr>
        <w:tc>
          <w:tcPr>
            <w:tcW w:w="907"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70"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8"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81"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D6BAF">
        <w:trPr>
          <w:trHeight w:val="300"/>
        </w:trPr>
        <w:tc>
          <w:tcPr>
            <w:tcW w:w="907"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70"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8"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81"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D6BAF">
        <w:trPr>
          <w:trHeight w:val="300"/>
        </w:trPr>
        <w:tc>
          <w:tcPr>
            <w:tcW w:w="907"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70"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8"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81"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D6BAF">
        <w:trPr>
          <w:trHeight w:val="300"/>
        </w:trPr>
        <w:tc>
          <w:tcPr>
            <w:tcW w:w="907"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4"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D6BAF">
        <w:trPr>
          <w:trHeight w:val="300"/>
        </w:trPr>
        <w:tc>
          <w:tcPr>
            <w:tcW w:w="907"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4"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D6BAF">
        <w:trPr>
          <w:trHeight w:val="300"/>
        </w:trPr>
        <w:tc>
          <w:tcPr>
            <w:tcW w:w="907" w:type="pct"/>
            <w:vMerge w:val="restart"/>
            <w:tcBorders>
              <w:top w:val="nil"/>
              <w:left w:val="single" w:sz="4" w:space="0" w:color="auto"/>
              <w:bottom w:val="single" w:sz="4" w:space="0" w:color="auto"/>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70"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81"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70"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8"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81"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70"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8"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81"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70"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8"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81"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70"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8"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81"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4"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4"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107296B9" w:rsidR="0098662D" w:rsidRDefault="0098662D" w:rsidP="0098662D">
      <w:pPr>
        <w:ind w:firstLine="0"/>
      </w:pPr>
    </w:p>
    <w:p w14:paraId="4ED038F4" w14:textId="70AB3F85" w:rsidR="0085570F" w:rsidRDefault="007969E2" w:rsidP="0085570F">
      <w:pPr>
        <w:spacing w:before="0" w:after="0"/>
        <w:ind w:firstLine="0"/>
        <w:jc w:val="center"/>
        <w:rPr>
          <w:sz w:val="20"/>
          <w:szCs w:val="20"/>
        </w:rPr>
      </w:pPr>
      <w:r>
        <w:rPr>
          <w:noProof/>
        </w:rPr>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r w:rsidR="0085570F" w:rsidRPr="0085570F">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16</w:t>
      </w:r>
      <w:r w:rsidR="007C0966">
        <w:rPr>
          <w:sz w:val="20"/>
          <w:szCs w:val="20"/>
        </w:rPr>
        <w:fldChar w:fldCharType="end"/>
      </w:r>
      <w:r w:rsidR="0085570F" w:rsidRPr="0085570F">
        <w:rPr>
          <w:sz w:val="20"/>
          <w:szCs w:val="20"/>
        </w:rPr>
        <w:t xml:space="preserve"> Wpływ rodzaju eksplantatu na ilość zakażeń – wszystkie eksplantaty.</w:t>
      </w:r>
    </w:p>
    <w:p w14:paraId="54D61EED" w14:textId="32FFDFAF" w:rsidR="00A248C1" w:rsidRDefault="00A248C1" w:rsidP="00A248C1">
      <w:pPr>
        <w:pStyle w:val="Legenda"/>
        <w:jc w:val="both"/>
      </w:pPr>
    </w:p>
    <w:p w14:paraId="37B9BA33" w14:textId="77777777" w:rsidR="001F2814" w:rsidRDefault="00CF58F6">
      <w:r>
        <w:br w:type="page"/>
      </w:r>
    </w:p>
    <w:p w14:paraId="6A8F74C2" w14:textId="722DC7B7" w:rsidR="001F2814" w:rsidRDefault="001F2814" w:rsidP="001F2814">
      <w:pPr>
        <w:spacing w:before="0" w:after="0"/>
        <w:ind w:firstLine="0"/>
        <w:jc w:val="center"/>
      </w:pPr>
      <w:r>
        <w:rPr>
          <w:noProof/>
        </w:rPr>
        <w:lastRenderedPageBreak/>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r w:rsidRPr="001F2814">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17</w:t>
      </w:r>
      <w:r w:rsidR="007C0966">
        <w:rPr>
          <w:sz w:val="20"/>
          <w:szCs w:val="20"/>
        </w:rPr>
        <w:fldChar w:fldCharType="end"/>
      </w:r>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p>
    <w:p w14:paraId="5287BAC0" w14:textId="77777777" w:rsidR="001F2814" w:rsidRDefault="001F2814" w:rsidP="001F2814">
      <w:pPr>
        <w:spacing w:before="0" w:after="0"/>
        <w:ind w:firstLine="0"/>
      </w:pPr>
    </w:p>
    <w:p w14:paraId="61A3A27F" w14:textId="1C7F1650" w:rsidR="001F2814" w:rsidRDefault="001F2814" w:rsidP="001F2814">
      <w:pPr>
        <w:spacing w:before="0" w:after="0"/>
        <w:ind w:firstLine="0"/>
      </w:pPr>
      <w:r>
        <w:br w:type="page"/>
      </w:r>
    </w:p>
    <w:p w14:paraId="67E33729" w14:textId="77777777" w:rsidR="00A248C1" w:rsidRDefault="00802B72" w:rsidP="00A248C1">
      <w:pPr>
        <w:pStyle w:val="Nagwek3"/>
      </w:pPr>
      <w:r>
        <w:lastRenderedPageBreak/>
        <w:t xml:space="preserve">Wpływ </w:t>
      </w:r>
      <w:r w:rsidR="00852B65">
        <w:t>dodatku antybiotyku w pożywce na ilość zakażeń</w:t>
      </w:r>
    </w:p>
    <w:p w14:paraId="2F17506C" w14:textId="14F3CBEE" w:rsidR="003C2B43" w:rsidRPr="00A248C1" w:rsidRDefault="003C2B43" w:rsidP="00A248C1">
      <w:pPr>
        <w:spacing w:before="0" w:after="0"/>
        <w:ind w:firstLine="0"/>
        <w:rPr>
          <w:sz w:val="20"/>
          <w:szCs w:val="20"/>
        </w:rPr>
      </w:pPr>
      <w:r w:rsidRPr="00A248C1">
        <w:rPr>
          <w:sz w:val="20"/>
          <w:szCs w:val="20"/>
        </w:rPr>
        <w:t xml:space="preserve">Tab. </w:t>
      </w:r>
      <w:r w:rsidRPr="00A248C1">
        <w:rPr>
          <w:sz w:val="20"/>
          <w:szCs w:val="20"/>
        </w:rPr>
        <w:fldChar w:fldCharType="begin"/>
      </w:r>
      <w:r w:rsidRPr="00A248C1">
        <w:rPr>
          <w:sz w:val="20"/>
          <w:szCs w:val="20"/>
        </w:rPr>
        <w:instrText xml:space="preserve"> STYLEREF 1 \s </w:instrText>
      </w:r>
      <w:r w:rsidRPr="00A248C1">
        <w:rPr>
          <w:sz w:val="20"/>
          <w:szCs w:val="20"/>
        </w:rPr>
        <w:fldChar w:fldCharType="separate"/>
      </w:r>
      <w:r w:rsidRPr="00A248C1">
        <w:rPr>
          <w:noProof/>
          <w:sz w:val="20"/>
          <w:szCs w:val="20"/>
        </w:rPr>
        <w:t>4</w:t>
      </w:r>
      <w:r w:rsidRPr="00A248C1">
        <w:rPr>
          <w:sz w:val="20"/>
          <w:szCs w:val="20"/>
        </w:rPr>
        <w:fldChar w:fldCharType="end"/>
      </w:r>
      <w:r w:rsidRPr="00A248C1">
        <w:rPr>
          <w:sz w:val="20"/>
          <w:szCs w:val="20"/>
        </w:rPr>
        <w:t>.</w:t>
      </w:r>
      <w:r w:rsidRPr="00A248C1">
        <w:rPr>
          <w:sz w:val="20"/>
          <w:szCs w:val="20"/>
        </w:rPr>
        <w:fldChar w:fldCharType="begin"/>
      </w:r>
      <w:r w:rsidRPr="00A248C1">
        <w:rPr>
          <w:sz w:val="20"/>
          <w:szCs w:val="20"/>
        </w:rPr>
        <w:instrText xml:space="preserve"> SEQ Tab. \* ARABIC \s 1 </w:instrText>
      </w:r>
      <w:r w:rsidRPr="00A248C1">
        <w:rPr>
          <w:sz w:val="20"/>
          <w:szCs w:val="20"/>
        </w:rPr>
        <w:fldChar w:fldCharType="separate"/>
      </w:r>
      <w:r w:rsidRPr="00A248C1">
        <w:rPr>
          <w:noProof/>
          <w:sz w:val="20"/>
          <w:szCs w:val="20"/>
        </w:rPr>
        <w:t>2</w:t>
      </w:r>
      <w:r w:rsidRPr="00A248C1">
        <w:rPr>
          <w:sz w:val="20"/>
          <w:szCs w:val="20"/>
        </w:rPr>
        <w:fldChar w:fldCharType="end"/>
      </w:r>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852B65"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 xml:space="preserve">Ilość wyłożonych eksplantatów </w:t>
            </w:r>
            <w:r w:rsidRPr="00852B65">
              <w:rPr>
                <w:rFonts w:ascii="Calibri" w:eastAsia="Times New Roman" w:hAnsi="Calibri"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Ilość eksplantatów bez zakażeń</w:t>
            </w:r>
            <w:r w:rsidRPr="00852B65">
              <w:rPr>
                <w:rFonts w:ascii="Calibri" w:eastAsia="Times New Roman" w:hAnsi="Calibri"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Ilość eksplantatów z zakażeniami</w:t>
            </w:r>
            <w:r w:rsidRPr="00852B65">
              <w:rPr>
                <w:rFonts w:ascii="Calibri" w:eastAsia="Times New Roman" w:hAnsi="Calibri"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852B65" w:rsidRDefault="00852B65" w:rsidP="00852B65">
            <w:pPr>
              <w:spacing w:before="0" w:after="0"/>
              <w:ind w:firstLine="0"/>
              <w:jc w:val="center"/>
              <w:rPr>
                <w:rFonts w:ascii="Calibri" w:eastAsia="Times New Roman" w:hAnsi="Calibri" w:cs="Times New Roman"/>
                <w:b/>
                <w:bCs/>
                <w:sz w:val="22"/>
                <w:szCs w:val="22"/>
              </w:rPr>
            </w:pPr>
            <w:r w:rsidRPr="00852B65">
              <w:rPr>
                <w:rFonts w:ascii="Calibri" w:eastAsia="Times New Roman" w:hAnsi="Calibri" w:cs="Times New Roman"/>
                <w:b/>
                <w:bCs/>
                <w:sz w:val="22"/>
                <w:szCs w:val="22"/>
              </w:rPr>
              <w:t>Procent zakażeń [d]</w:t>
            </w:r>
          </w:p>
        </w:tc>
      </w:tr>
      <w:tr w:rsidR="00852B65" w:rsidRPr="00852B65"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Pożywka bez antybiotyku</w:t>
            </w:r>
          </w:p>
        </w:tc>
      </w:tr>
      <w:tr w:rsidR="00852B65" w:rsidRPr="00852B65"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81,43</w:t>
            </w:r>
          </w:p>
        </w:tc>
      </w:tr>
      <w:tr w:rsidR="00852B65" w:rsidRPr="00852B65"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81,67</w:t>
            </w:r>
          </w:p>
        </w:tc>
      </w:tr>
      <w:tr w:rsidR="00852B65" w:rsidRPr="00852B65"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74,55</w:t>
            </w:r>
          </w:p>
        </w:tc>
      </w:tr>
      <w:tr w:rsidR="00852B65" w:rsidRPr="00852B65"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30,00</w:t>
            </w:r>
          </w:p>
        </w:tc>
      </w:tr>
      <w:tr w:rsidR="00852B65" w:rsidRPr="00852B65"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10,00</w:t>
            </w:r>
          </w:p>
        </w:tc>
      </w:tr>
      <w:tr w:rsidR="00852B65" w:rsidRPr="00852B65"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26,00</w:t>
            </w:r>
          </w:p>
        </w:tc>
      </w:tr>
      <w:tr w:rsidR="00852B65" w:rsidRPr="00852B65"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42,50</w:t>
            </w:r>
          </w:p>
        </w:tc>
      </w:tr>
      <w:tr w:rsidR="00852B65" w:rsidRPr="00852B65"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48,57</w:t>
            </w:r>
          </w:p>
        </w:tc>
      </w:tr>
      <w:tr w:rsidR="00852B65" w:rsidRPr="00852B65"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852B65" w:rsidRDefault="00852B65" w:rsidP="0071442A">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 xml:space="preserve">Pożywka </w:t>
            </w:r>
            <w:r>
              <w:rPr>
                <w:rFonts w:ascii="Calibri" w:eastAsia="Times New Roman" w:hAnsi="Calibri" w:cs="Times New Roman"/>
                <w:sz w:val="22"/>
                <w:szCs w:val="22"/>
              </w:rPr>
              <w:t>z</w:t>
            </w:r>
            <w:r w:rsidRPr="00852B65">
              <w:rPr>
                <w:rFonts w:ascii="Calibri" w:eastAsia="Times New Roman" w:hAnsi="Calibri" w:cs="Times New Roman"/>
                <w:sz w:val="22"/>
                <w:szCs w:val="22"/>
              </w:rPr>
              <w:t xml:space="preserve"> antybiotyk</w:t>
            </w:r>
            <w:r>
              <w:rPr>
                <w:rFonts w:ascii="Calibri" w:eastAsia="Times New Roman" w:hAnsi="Calibri" w:cs="Times New Roman"/>
                <w:sz w:val="22"/>
                <w:szCs w:val="22"/>
              </w:rPr>
              <w:t>iem</w:t>
            </w:r>
          </w:p>
        </w:tc>
      </w:tr>
      <w:tr w:rsidR="00852B65" w:rsidRPr="00852B65"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37,50</w:t>
            </w:r>
          </w:p>
        </w:tc>
      </w:tr>
      <w:tr w:rsidR="00852B65" w:rsidRPr="00852B65"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35,56</w:t>
            </w:r>
          </w:p>
        </w:tc>
      </w:tr>
      <w:tr w:rsidR="00852B65" w:rsidRPr="00852B65"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47,37</w:t>
            </w:r>
          </w:p>
        </w:tc>
      </w:tr>
      <w:tr w:rsidR="00852B65" w:rsidRPr="00852B65"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r w:rsidR="00A248C1">
              <w:rPr>
                <w:rFonts w:ascii="Calibri" w:hAnsi="Calibri"/>
                <w:sz w:val="22"/>
                <w:szCs w:val="22"/>
              </w:rPr>
              <w:t>,00</w:t>
            </w:r>
          </w:p>
        </w:tc>
      </w:tr>
      <w:tr w:rsidR="00852B65" w:rsidRPr="00852B65"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r w:rsidR="00A248C1">
              <w:rPr>
                <w:rFonts w:ascii="Calibri" w:hAnsi="Calibri"/>
                <w:sz w:val="22"/>
                <w:szCs w:val="22"/>
              </w:rPr>
              <w:t>,00</w:t>
            </w:r>
          </w:p>
        </w:tc>
      </w:tr>
      <w:tr w:rsidR="00852B65" w:rsidRPr="00852B65"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r w:rsidR="00A248C1">
              <w:rPr>
                <w:rFonts w:ascii="Calibri" w:hAnsi="Calibri"/>
                <w:sz w:val="22"/>
                <w:szCs w:val="22"/>
              </w:rPr>
              <w:t>,00</w:t>
            </w:r>
          </w:p>
        </w:tc>
      </w:tr>
      <w:tr w:rsidR="00852B65" w:rsidRPr="00852B65"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27,06</w:t>
            </w:r>
          </w:p>
        </w:tc>
      </w:tr>
      <w:tr w:rsidR="00852B65" w:rsidRPr="00852B65" w14:paraId="2BE0E039"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852B65" w:rsidRDefault="00852B65" w:rsidP="00852B65">
            <w:pPr>
              <w:spacing w:before="0" w:after="0"/>
              <w:ind w:firstLine="0"/>
              <w:jc w:val="left"/>
              <w:rPr>
                <w:rFonts w:ascii="Calibri" w:eastAsia="Times New Roman" w:hAnsi="Calibri"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852B65" w:rsidRDefault="00852B65" w:rsidP="00852B65">
            <w:pPr>
              <w:spacing w:before="0" w:after="0"/>
              <w:ind w:firstLine="0"/>
              <w:jc w:val="center"/>
              <w:rPr>
                <w:rFonts w:ascii="Calibri" w:eastAsia="Times New Roman" w:hAnsi="Calibri" w:cs="Times New Roman"/>
                <w:sz w:val="22"/>
                <w:szCs w:val="22"/>
              </w:rPr>
            </w:pPr>
            <w:r w:rsidRPr="00852B65">
              <w:rPr>
                <w:rFonts w:ascii="Calibri" w:eastAsia="Times New Roman" w:hAnsi="Calibri"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852B65" w:rsidRDefault="00852B65" w:rsidP="00852B65">
            <w:pPr>
              <w:spacing w:before="0" w:after="0"/>
              <w:ind w:firstLine="0"/>
              <w:jc w:val="center"/>
              <w:rPr>
                <w:rFonts w:ascii="Calibri" w:eastAsia="Times New Roman" w:hAnsi="Calibri" w:cs="Times New Roman"/>
                <w:sz w:val="22"/>
                <w:szCs w:val="22"/>
              </w:rPr>
            </w:pPr>
            <w:r>
              <w:rPr>
                <w:rFonts w:ascii="Calibri" w:hAnsi="Calibri"/>
                <w:sz w:val="22"/>
                <w:szCs w:val="22"/>
              </w:rPr>
              <w:t>100</w:t>
            </w:r>
            <w:r w:rsidR="00A248C1">
              <w:rPr>
                <w:rFonts w:ascii="Calibri" w:hAnsi="Calibri"/>
                <w:sz w:val="22"/>
                <w:szCs w:val="22"/>
              </w:rPr>
              <w:t>,00</w:t>
            </w:r>
          </w:p>
        </w:tc>
      </w:tr>
    </w:tbl>
    <w:p w14:paraId="58A6C11C" w14:textId="77777777" w:rsidR="00A248C1" w:rsidRDefault="00A248C1" w:rsidP="00A248C1">
      <w:pPr>
        <w:ind w:firstLine="0"/>
      </w:pPr>
    </w:p>
    <w:p w14:paraId="2F389D95" w14:textId="1D350748" w:rsidR="00A248C1" w:rsidRDefault="00A248C1" w:rsidP="007C0966">
      <w:pPr>
        <w:spacing w:before="0" w:after="0"/>
        <w:ind w:firstLine="0"/>
      </w:pPr>
      <w:r>
        <w:rPr>
          <w:noProof/>
        </w:rPr>
        <w:lastRenderedPageBreak/>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p>
    <w:p w14:paraId="16650C4E" w14:textId="1F66612D" w:rsidR="00A248C1" w:rsidRDefault="00A248C1" w:rsidP="00A248C1">
      <w:pPr>
        <w:pStyle w:val="Legenda"/>
      </w:pPr>
      <w:r>
        <w:t xml:space="preserve">Rys. </w:t>
      </w:r>
      <w:fldSimple w:instr=" STYLEREF 1 \s ">
        <w:r w:rsidR="007C0966">
          <w:rPr>
            <w:noProof/>
          </w:rPr>
          <w:t>4</w:t>
        </w:r>
      </w:fldSimple>
      <w:r w:rsidR="007C0966">
        <w:t>.</w:t>
      </w:r>
      <w:fldSimple w:instr=" SEQ Rys. \* ARABIC \s 1 ">
        <w:r w:rsidR="007C0966">
          <w:rPr>
            <w:noProof/>
          </w:rPr>
          <w:t>18</w:t>
        </w:r>
      </w:fldSimple>
      <w:r>
        <w:t xml:space="preserve"> Wpływ dodatku antybiotyku w pożywce na ilość zakażeń </w:t>
      </w:r>
      <w:r w:rsidR="007C0966">
        <w:t>–</w:t>
      </w:r>
      <w:r>
        <w:t xml:space="preserve"> </w:t>
      </w:r>
      <w:r w:rsidR="007C0966" w:rsidRPr="007C0966">
        <w:rPr>
          <w:i/>
          <w:iCs/>
        </w:rPr>
        <w:t>Leucojum vernum</w:t>
      </w:r>
      <w:r w:rsidR="007C0966">
        <w:t xml:space="preserve"> var. </w:t>
      </w:r>
      <w:r w:rsidR="007C0966" w:rsidRPr="007C0966">
        <w:rPr>
          <w:i/>
          <w:iCs/>
        </w:rPr>
        <w:t>carpathicum</w:t>
      </w:r>
      <w:r w:rsidR="007C0966">
        <w:t xml:space="preserve"> Sweet</w:t>
      </w:r>
    </w:p>
    <w:p w14:paraId="35AAC42E" w14:textId="77777777" w:rsidR="007C0966" w:rsidRPr="007C0966" w:rsidRDefault="007C0966" w:rsidP="007C0966">
      <w:pPr>
        <w:ind w:firstLine="0"/>
      </w:pPr>
    </w:p>
    <w:p w14:paraId="582E9615" w14:textId="65BD71A8" w:rsidR="00A248C1" w:rsidRDefault="00A248C1" w:rsidP="007C0966">
      <w:pPr>
        <w:spacing w:before="0" w:after="0"/>
        <w:ind w:firstLine="0"/>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p>
    <w:p w14:paraId="2FBE240E" w14:textId="28AF784D" w:rsidR="007C0966" w:rsidRPr="007C0966" w:rsidRDefault="007C0966" w:rsidP="007C0966">
      <w:pPr>
        <w:pStyle w:val="Legenda"/>
      </w:pPr>
      <w:r>
        <w:t xml:space="preserve">Rys. </w:t>
      </w:r>
      <w:fldSimple w:instr=" STYLEREF 1 \s ">
        <w:r>
          <w:rPr>
            <w:noProof/>
          </w:rPr>
          <w:t>4</w:t>
        </w:r>
      </w:fldSimple>
      <w:r>
        <w:t>.</w:t>
      </w:r>
      <w:fldSimple w:instr=" SEQ Rys. \* ARABIC \s 1 ">
        <w:r>
          <w:rPr>
            <w:noProof/>
          </w:rPr>
          <w:t>19</w:t>
        </w:r>
      </w:fldSimple>
      <w:r>
        <w:t xml:space="preserve"> Wpływ dodatku antybiotyku w pożywce na ilość zakażeń – </w:t>
      </w:r>
      <w:r>
        <w:rPr>
          <w:i/>
          <w:iCs/>
        </w:rPr>
        <w:t xml:space="preserve">Fritillaria meleagris </w:t>
      </w:r>
      <w:r w:rsidRPr="007C0966">
        <w:t>L.</w:t>
      </w:r>
    </w:p>
    <w:p w14:paraId="3062CC85" w14:textId="77777777" w:rsidR="00A248C1" w:rsidRDefault="00A248C1" w:rsidP="00A248C1">
      <w:pPr>
        <w:ind w:firstLine="0"/>
      </w:pPr>
    </w:p>
    <w:p w14:paraId="74A20198" w14:textId="2A022C1B" w:rsidR="00802B72" w:rsidRDefault="00802B72" w:rsidP="00A248C1">
      <w:r>
        <w:br w:type="page"/>
      </w:r>
    </w:p>
    <w:p w14:paraId="7610B43A" w14:textId="74517929" w:rsidR="0098662D" w:rsidRDefault="005C6E61" w:rsidP="0098662D">
      <w:pPr>
        <w:spacing w:line="360" w:lineRule="auto"/>
        <w:ind w:firstLine="0"/>
      </w:pPr>
      <w:r>
        <w:lastRenderedPageBreak/>
        <w:t>Do zrobienia:</w:t>
      </w:r>
    </w:p>
    <w:p w14:paraId="79DEFD84" w14:textId="426E49B9" w:rsidR="0098662D" w:rsidRPr="006344DE" w:rsidRDefault="0098662D" w:rsidP="006344DE">
      <w:pPr>
        <w:pStyle w:val="Akapitzlist"/>
        <w:numPr>
          <w:ilvl w:val="0"/>
          <w:numId w:val="27"/>
        </w:numPr>
        <w:spacing w:before="120" w:after="120"/>
        <w:ind w:left="714" w:hanging="357"/>
        <w:rPr>
          <w:highlight w:val="yellow"/>
        </w:rPr>
      </w:pPr>
      <w:r w:rsidRPr="006344DE">
        <w:rPr>
          <w:highlight w:val="yellow"/>
        </w:rPr>
        <w:t>Test Tukeya</w:t>
      </w:r>
    </w:p>
    <w:p w14:paraId="601DEE44" w14:textId="35926A78" w:rsidR="005C6E61" w:rsidRDefault="005C6E61" w:rsidP="006344DE">
      <w:pPr>
        <w:pStyle w:val="Akapitzlist"/>
        <w:numPr>
          <w:ilvl w:val="0"/>
          <w:numId w:val="27"/>
        </w:numPr>
        <w:spacing w:before="120" w:after="120"/>
        <w:ind w:left="714" w:hanging="357"/>
        <w:rPr>
          <w:highlight w:val="yellow"/>
        </w:rPr>
      </w:pPr>
      <w:bookmarkStart w:id="47" w:name="_GoBack"/>
      <w:bookmarkEnd w:id="47"/>
      <w:r w:rsidRPr="006344DE">
        <w:rPr>
          <w:highlight w:val="yellow"/>
        </w:rPr>
        <w:t>Zmienić tytułu tabel i opodpisy obrazków na odsyłączen.</w:t>
      </w:r>
    </w:p>
    <w:p w14:paraId="4D0B472C" w14:textId="5F6FA64D" w:rsidR="005F3FEA" w:rsidRDefault="005F3FEA" w:rsidP="006344DE">
      <w:pPr>
        <w:pStyle w:val="Akapitzlist"/>
        <w:numPr>
          <w:ilvl w:val="0"/>
          <w:numId w:val="27"/>
        </w:numPr>
        <w:spacing w:before="120" w:after="120"/>
        <w:ind w:left="714" w:hanging="357"/>
        <w:rPr>
          <w:highlight w:val="yellow"/>
        </w:rPr>
      </w:pPr>
      <w:r>
        <w:rPr>
          <w:highlight w:val="yellow"/>
        </w:rPr>
        <w:t xml:space="preserve">Dodanie załącznika z </w:t>
      </w:r>
      <w:r w:rsidR="00820087">
        <w:rPr>
          <w:highlight w:val="yellow"/>
        </w:rPr>
        <w:t>dokładną</w:t>
      </w:r>
      <w:r>
        <w:rPr>
          <w:highlight w:val="yellow"/>
        </w:rPr>
        <w:t xml:space="preserve"> rozpiską ilości zakażeń</w:t>
      </w:r>
    </w:p>
    <w:p w14:paraId="594BC870" w14:textId="1DCC9EC2" w:rsidR="00C95F88" w:rsidRPr="00C95F88" w:rsidRDefault="00C95F88" w:rsidP="00C95F88">
      <w:pPr>
        <w:pStyle w:val="Akapitzlist"/>
        <w:numPr>
          <w:ilvl w:val="0"/>
          <w:numId w:val="27"/>
        </w:numPr>
        <w:rPr>
          <w:highlight w:val="yellow"/>
        </w:rPr>
      </w:pPr>
      <w:r w:rsidRPr="00C95F88">
        <w:rPr>
          <w:highlight w:val="yellow"/>
        </w:rPr>
        <w:t>Omówić wynik eksperymentu z odkażaniem łusek „odkażone po rozdzieleniu łusek” w tabeli.</w:t>
      </w:r>
    </w:p>
    <w:p w14:paraId="7C4CF3B4" w14:textId="7AB0B93F" w:rsidR="0098662D" w:rsidRDefault="0098662D" w:rsidP="005C6E61">
      <w:pPr>
        <w:pStyle w:val="Akapitzlist"/>
        <w:numPr>
          <w:ilvl w:val="0"/>
          <w:numId w:val="27"/>
        </w:numPr>
      </w:pPr>
      <w:r>
        <w:br w:type="page"/>
      </w:r>
    </w:p>
    <w:p w14:paraId="35543E79" w14:textId="6F76AC84" w:rsidR="004D33B5" w:rsidRDefault="000378A8" w:rsidP="00DD155F">
      <w:pPr>
        <w:pStyle w:val="Nagwek2"/>
      </w:pPr>
      <w:r>
        <w:lastRenderedPageBreak/>
        <w:t xml:space="preserve">Wpływ rodzaju eksplantatu na ilość uzyskanych </w:t>
      </w:r>
      <w:r w:rsidR="00027066">
        <w:t>regeneratów</w:t>
      </w:r>
    </w:p>
    <w:p w14:paraId="148ECF79" w14:textId="4DF33CE3" w:rsidR="00DD155F" w:rsidRPr="005F3FEA" w:rsidRDefault="003B1BD5" w:rsidP="00C95F88">
      <w:pPr>
        <w:rPr>
          <w:iCs/>
          <w:sz w:val="28"/>
        </w:rPr>
      </w:pPr>
      <w:r>
        <w:t>Na podstawie tabeli tab.3.2 oraz tab.3.8 oraz tabeli tab.</w:t>
      </w:r>
    </w:p>
    <w:p w14:paraId="6A8241BA" w14:textId="216405B0"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48" w:name="_Toc25184939"/>
      <w:r>
        <w:rPr>
          <w:caps w:val="0"/>
        </w:rPr>
        <w:lastRenderedPageBreak/>
        <w:t>DYSKUSJA</w:t>
      </w:r>
      <w:bookmarkEnd w:id="48"/>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71442A"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71442A"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71442A"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71442A"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71442A"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[szt]</w:t>
            </w:r>
          </w:p>
        </w:tc>
        <w:tc>
          <w:tcPr>
            <w:tcW w:w="2267" w:type="dxa"/>
            <w:vAlign w:val="center"/>
          </w:tcPr>
          <w:p w14:paraId="56BBD80D" w14:textId="77777777" w:rsidR="007D035D" w:rsidRPr="00BD53A1" w:rsidRDefault="007D035D" w:rsidP="001E3E86">
            <w:pPr>
              <w:spacing w:before="0" w:after="0"/>
              <w:ind w:firstLine="0"/>
              <w:jc w:val="center"/>
            </w:pPr>
            <w:r w:rsidRPr="00BD53A1">
              <w:t>[szt]</w:t>
            </w:r>
          </w:p>
        </w:tc>
        <w:tc>
          <w:tcPr>
            <w:tcW w:w="2267" w:type="dxa"/>
            <w:vAlign w:val="center"/>
          </w:tcPr>
          <w:p w14:paraId="7F5C4648" w14:textId="77777777" w:rsidR="007D035D" w:rsidRPr="00BD53A1" w:rsidRDefault="007D035D" w:rsidP="001E3E86">
            <w:pPr>
              <w:spacing w:before="0" w:after="0"/>
              <w:ind w:firstLine="0"/>
              <w:jc w:val="center"/>
            </w:pPr>
            <w:r w:rsidRPr="00BD53A1">
              <w:t>[szt]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Tabela do przeróbki  - uwzglendnia dane z publikacji odnośnie śnieżycy wiosennej.</w:t>
      </w:r>
    </w:p>
    <w:p w14:paraId="3891CC7D" w14:textId="073454F5" w:rsidR="00380F9C" w:rsidRDefault="002D4119" w:rsidP="00F01AAB">
      <w:pPr>
        <w:pStyle w:val="Nagwek1"/>
        <w:ind w:left="431" w:hanging="431"/>
      </w:pPr>
      <w:bookmarkStart w:id="49" w:name="_Toc25184940"/>
      <w:r>
        <w:rPr>
          <w:caps w:val="0"/>
        </w:rPr>
        <w:t>WNIOSKI</w:t>
      </w:r>
      <w:bookmarkEnd w:id="49"/>
    </w:p>
    <w:p w14:paraId="077E33D6" w14:textId="027775DA" w:rsidR="00512D9B" w:rsidRDefault="00512D9B">
      <w:r>
        <w:br w:type="page"/>
      </w:r>
    </w:p>
    <w:bookmarkStart w:id="50"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50"/>
        </w:p>
        <w:sdt>
          <w:sdtPr>
            <w:id w:val="111145805"/>
            <w:bibliography/>
          </w:sdtPr>
          <w:sdtContent>
            <w:p w14:paraId="24920264" w14:textId="77777777" w:rsidR="009A22B3"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9A22B3" w14:paraId="48D34490" w14:textId="77777777">
                <w:trPr>
                  <w:divId w:val="1021200344"/>
                  <w:tblCellSpacing w:w="15" w:type="dxa"/>
                </w:trPr>
                <w:tc>
                  <w:tcPr>
                    <w:tcW w:w="50" w:type="pct"/>
                    <w:hideMark/>
                  </w:tcPr>
                  <w:p w14:paraId="56E13D98" w14:textId="37932F80" w:rsidR="009A22B3" w:rsidRDefault="009A22B3">
                    <w:pPr>
                      <w:pStyle w:val="Bibliografia"/>
                      <w:rPr>
                        <w:noProof/>
                      </w:rPr>
                    </w:pPr>
                    <w:r>
                      <w:rPr>
                        <w:noProof/>
                      </w:rPr>
                      <w:t xml:space="preserve">[1] </w:t>
                    </w:r>
                  </w:p>
                </w:tc>
                <w:tc>
                  <w:tcPr>
                    <w:tcW w:w="0" w:type="auto"/>
                    <w:hideMark/>
                  </w:tcPr>
                  <w:p w14:paraId="1A04E509" w14:textId="77777777" w:rsidR="009A22B3" w:rsidRDefault="009A22B3">
                    <w:pPr>
                      <w:pStyle w:val="Bibliografia"/>
                      <w:rPr>
                        <w:noProof/>
                      </w:rPr>
                    </w:pPr>
                    <w:r>
                      <w:rPr>
                        <w:noProof/>
                      </w:rPr>
                      <w:t xml:space="preserve">H. Piękoś-Mirkowa i Z. Mirek, Flora Polski. Atlas roślin chronionych, Warszawa: MULTICO, 2003. </w:t>
                    </w:r>
                  </w:p>
                </w:tc>
              </w:tr>
              <w:tr w:rsidR="009A22B3" w14:paraId="4F182AC8" w14:textId="77777777">
                <w:trPr>
                  <w:divId w:val="1021200344"/>
                  <w:tblCellSpacing w:w="15" w:type="dxa"/>
                </w:trPr>
                <w:tc>
                  <w:tcPr>
                    <w:tcW w:w="50" w:type="pct"/>
                    <w:hideMark/>
                  </w:tcPr>
                  <w:p w14:paraId="6BFA2E4A" w14:textId="77777777" w:rsidR="009A22B3" w:rsidRDefault="009A22B3">
                    <w:pPr>
                      <w:pStyle w:val="Bibliografia"/>
                      <w:rPr>
                        <w:noProof/>
                      </w:rPr>
                    </w:pPr>
                    <w:r>
                      <w:rPr>
                        <w:noProof/>
                      </w:rPr>
                      <w:t xml:space="preserve">[2] </w:t>
                    </w:r>
                  </w:p>
                </w:tc>
                <w:tc>
                  <w:tcPr>
                    <w:tcW w:w="0" w:type="auto"/>
                    <w:hideMark/>
                  </w:tcPr>
                  <w:p w14:paraId="77CEAEE3" w14:textId="77777777" w:rsidR="009A22B3" w:rsidRDefault="009A22B3">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9A22B3" w14:paraId="6180F7FE" w14:textId="77777777">
                <w:trPr>
                  <w:divId w:val="1021200344"/>
                  <w:tblCellSpacing w:w="15" w:type="dxa"/>
                </w:trPr>
                <w:tc>
                  <w:tcPr>
                    <w:tcW w:w="50" w:type="pct"/>
                    <w:hideMark/>
                  </w:tcPr>
                  <w:p w14:paraId="6D2E1F48" w14:textId="77777777" w:rsidR="009A22B3" w:rsidRDefault="009A22B3">
                    <w:pPr>
                      <w:pStyle w:val="Bibliografia"/>
                      <w:rPr>
                        <w:noProof/>
                      </w:rPr>
                    </w:pPr>
                    <w:r>
                      <w:rPr>
                        <w:noProof/>
                      </w:rPr>
                      <w:t xml:space="preserve">[3] </w:t>
                    </w:r>
                  </w:p>
                </w:tc>
                <w:tc>
                  <w:tcPr>
                    <w:tcW w:w="0" w:type="auto"/>
                    <w:hideMark/>
                  </w:tcPr>
                  <w:p w14:paraId="1D730B30" w14:textId="77777777" w:rsidR="009A22B3" w:rsidRDefault="009A22B3">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9A22B3" w14:paraId="35827583" w14:textId="77777777">
                <w:trPr>
                  <w:divId w:val="1021200344"/>
                  <w:tblCellSpacing w:w="15" w:type="dxa"/>
                </w:trPr>
                <w:tc>
                  <w:tcPr>
                    <w:tcW w:w="50" w:type="pct"/>
                    <w:hideMark/>
                  </w:tcPr>
                  <w:p w14:paraId="2BB6B706" w14:textId="77777777" w:rsidR="009A22B3" w:rsidRDefault="009A22B3">
                    <w:pPr>
                      <w:pStyle w:val="Bibliografia"/>
                      <w:rPr>
                        <w:noProof/>
                      </w:rPr>
                    </w:pPr>
                    <w:r>
                      <w:rPr>
                        <w:noProof/>
                      </w:rPr>
                      <w:t xml:space="preserve">[4] </w:t>
                    </w:r>
                  </w:p>
                </w:tc>
                <w:tc>
                  <w:tcPr>
                    <w:tcW w:w="0" w:type="auto"/>
                    <w:hideMark/>
                  </w:tcPr>
                  <w:p w14:paraId="1B981C4D" w14:textId="77777777" w:rsidR="009A22B3" w:rsidRDefault="009A22B3">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9A22B3" w14:paraId="24E2937E" w14:textId="77777777">
                <w:trPr>
                  <w:divId w:val="1021200344"/>
                  <w:tblCellSpacing w:w="15" w:type="dxa"/>
                </w:trPr>
                <w:tc>
                  <w:tcPr>
                    <w:tcW w:w="50" w:type="pct"/>
                    <w:hideMark/>
                  </w:tcPr>
                  <w:p w14:paraId="68E2FDA0" w14:textId="77777777" w:rsidR="009A22B3" w:rsidRDefault="009A22B3">
                    <w:pPr>
                      <w:pStyle w:val="Bibliografia"/>
                      <w:rPr>
                        <w:noProof/>
                      </w:rPr>
                    </w:pPr>
                    <w:r>
                      <w:rPr>
                        <w:noProof/>
                      </w:rPr>
                      <w:t xml:space="preserve">[5] </w:t>
                    </w:r>
                  </w:p>
                </w:tc>
                <w:tc>
                  <w:tcPr>
                    <w:tcW w:w="0" w:type="auto"/>
                    <w:hideMark/>
                  </w:tcPr>
                  <w:p w14:paraId="6728D790" w14:textId="77777777" w:rsidR="009A22B3" w:rsidRDefault="009A22B3">
                    <w:pPr>
                      <w:pStyle w:val="Bibliografia"/>
                      <w:rPr>
                        <w:noProof/>
                      </w:rPr>
                    </w:pPr>
                    <w:r>
                      <w:rPr>
                        <w:noProof/>
                      </w:rPr>
                      <w:t>Pinterest Europe Ltd, „https://pl.pinterest.com,” [Online]. Available: https://pl.pinterest.com. [Data uzyskania dostępu: 16 styczeń 2019].</w:t>
                    </w:r>
                  </w:p>
                </w:tc>
              </w:tr>
              <w:tr w:rsidR="009A22B3" w14:paraId="30089D58" w14:textId="77777777">
                <w:trPr>
                  <w:divId w:val="1021200344"/>
                  <w:tblCellSpacing w:w="15" w:type="dxa"/>
                </w:trPr>
                <w:tc>
                  <w:tcPr>
                    <w:tcW w:w="50" w:type="pct"/>
                    <w:hideMark/>
                  </w:tcPr>
                  <w:p w14:paraId="23411CFF" w14:textId="77777777" w:rsidR="009A22B3" w:rsidRDefault="009A22B3">
                    <w:pPr>
                      <w:pStyle w:val="Bibliografia"/>
                      <w:rPr>
                        <w:noProof/>
                      </w:rPr>
                    </w:pPr>
                    <w:r>
                      <w:rPr>
                        <w:noProof/>
                      </w:rPr>
                      <w:t xml:space="preserve">[6] </w:t>
                    </w:r>
                  </w:p>
                </w:tc>
                <w:tc>
                  <w:tcPr>
                    <w:tcW w:w="0" w:type="auto"/>
                    <w:hideMark/>
                  </w:tcPr>
                  <w:p w14:paraId="14021C69" w14:textId="77777777" w:rsidR="009A22B3" w:rsidRDefault="009A22B3">
                    <w:pPr>
                      <w:pStyle w:val="Bibliografia"/>
                      <w:rPr>
                        <w:noProof/>
                      </w:rPr>
                    </w:pPr>
                    <w:r>
                      <w:rPr>
                        <w:noProof/>
                      </w:rPr>
                      <w:t xml:space="preserve">M. Jerzy i A. Krzymińska, Rozmnażanie wegetatywne roślin ozdobnych, Poznań: PWRiL, 2011. </w:t>
                    </w:r>
                  </w:p>
                </w:tc>
              </w:tr>
              <w:tr w:rsidR="009A22B3" w14:paraId="03D4B260" w14:textId="77777777">
                <w:trPr>
                  <w:divId w:val="1021200344"/>
                  <w:tblCellSpacing w:w="15" w:type="dxa"/>
                </w:trPr>
                <w:tc>
                  <w:tcPr>
                    <w:tcW w:w="50" w:type="pct"/>
                    <w:hideMark/>
                  </w:tcPr>
                  <w:p w14:paraId="55891175" w14:textId="77777777" w:rsidR="009A22B3" w:rsidRDefault="009A22B3">
                    <w:pPr>
                      <w:pStyle w:val="Bibliografia"/>
                      <w:rPr>
                        <w:noProof/>
                      </w:rPr>
                    </w:pPr>
                    <w:r>
                      <w:rPr>
                        <w:noProof/>
                      </w:rPr>
                      <w:t xml:space="preserve">[7] </w:t>
                    </w:r>
                  </w:p>
                </w:tc>
                <w:tc>
                  <w:tcPr>
                    <w:tcW w:w="0" w:type="auto"/>
                    <w:hideMark/>
                  </w:tcPr>
                  <w:p w14:paraId="066FA334" w14:textId="77777777" w:rsidR="009A22B3" w:rsidRDefault="009A22B3">
                    <w:pPr>
                      <w:pStyle w:val="Bibliografia"/>
                      <w:rPr>
                        <w:noProof/>
                      </w:rPr>
                    </w:pPr>
                    <w:r>
                      <w:rPr>
                        <w:noProof/>
                      </w:rPr>
                      <w:t>M. Dallwitz, T. Paine, E. Zurcher i L. Watson, „DELTA – DEscription Language for TAxonomy,” [Online]. Available: http://www.delta-intkey.com. [Data uzyskania dostępu: 16 styczeń 2019].</w:t>
                    </w:r>
                  </w:p>
                </w:tc>
              </w:tr>
              <w:tr w:rsidR="009A22B3" w14:paraId="7793AE53" w14:textId="77777777">
                <w:trPr>
                  <w:divId w:val="1021200344"/>
                  <w:tblCellSpacing w:w="15" w:type="dxa"/>
                </w:trPr>
                <w:tc>
                  <w:tcPr>
                    <w:tcW w:w="50" w:type="pct"/>
                    <w:hideMark/>
                  </w:tcPr>
                  <w:p w14:paraId="11CBADFF" w14:textId="77777777" w:rsidR="009A22B3" w:rsidRDefault="009A22B3">
                    <w:pPr>
                      <w:pStyle w:val="Bibliografia"/>
                      <w:rPr>
                        <w:noProof/>
                      </w:rPr>
                    </w:pPr>
                    <w:r>
                      <w:rPr>
                        <w:noProof/>
                      </w:rPr>
                      <w:t xml:space="preserve">[8] </w:t>
                    </w:r>
                  </w:p>
                </w:tc>
                <w:tc>
                  <w:tcPr>
                    <w:tcW w:w="0" w:type="auto"/>
                    <w:hideMark/>
                  </w:tcPr>
                  <w:p w14:paraId="4DDECE0D" w14:textId="77777777" w:rsidR="009A22B3" w:rsidRDefault="009A22B3">
                    <w:pPr>
                      <w:pStyle w:val="Bibliografia"/>
                      <w:rPr>
                        <w:noProof/>
                      </w:rPr>
                    </w:pPr>
                    <w:r>
                      <w:rPr>
                        <w:noProof/>
                      </w:rPr>
                      <w:t>Generalna Dyrekcja Ochrony Środowiska, „geoserwis mapy,” [Online]. Available: http://geoserwis.gdos.gov.pl/mapy/. [Data uzyskania dostępu: 16 styczeń 2019].</w:t>
                    </w:r>
                  </w:p>
                </w:tc>
              </w:tr>
              <w:tr w:rsidR="009A22B3" w14:paraId="458FF831" w14:textId="77777777">
                <w:trPr>
                  <w:divId w:val="1021200344"/>
                  <w:tblCellSpacing w:w="15" w:type="dxa"/>
                </w:trPr>
                <w:tc>
                  <w:tcPr>
                    <w:tcW w:w="50" w:type="pct"/>
                    <w:hideMark/>
                  </w:tcPr>
                  <w:p w14:paraId="77938BAD" w14:textId="77777777" w:rsidR="009A22B3" w:rsidRDefault="009A22B3">
                    <w:pPr>
                      <w:pStyle w:val="Bibliografia"/>
                      <w:rPr>
                        <w:noProof/>
                      </w:rPr>
                    </w:pPr>
                    <w:r>
                      <w:rPr>
                        <w:noProof/>
                      </w:rPr>
                      <w:t xml:space="preserve">[9] </w:t>
                    </w:r>
                  </w:p>
                </w:tc>
                <w:tc>
                  <w:tcPr>
                    <w:tcW w:w="0" w:type="auto"/>
                    <w:hideMark/>
                  </w:tcPr>
                  <w:p w14:paraId="726270D8" w14:textId="77777777" w:rsidR="009A22B3" w:rsidRDefault="009A22B3">
                    <w:pPr>
                      <w:pStyle w:val="Bibliografia"/>
                      <w:rPr>
                        <w:noProof/>
                      </w:rPr>
                    </w:pPr>
                    <w:r>
                      <w:rPr>
                        <w:noProof/>
                      </w:rPr>
                      <w:t>Flickr, „flickr,” [Online]. Available: https://www.flickr.com/. [Data uzyskania dostępu: 16 styczeń 2019].</w:t>
                    </w:r>
                  </w:p>
                </w:tc>
              </w:tr>
              <w:tr w:rsidR="009A22B3" w14:paraId="76105204" w14:textId="77777777">
                <w:trPr>
                  <w:divId w:val="1021200344"/>
                  <w:tblCellSpacing w:w="15" w:type="dxa"/>
                </w:trPr>
                <w:tc>
                  <w:tcPr>
                    <w:tcW w:w="50" w:type="pct"/>
                    <w:hideMark/>
                  </w:tcPr>
                  <w:p w14:paraId="3F315507" w14:textId="77777777" w:rsidR="009A22B3" w:rsidRDefault="009A22B3">
                    <w:pPr>
                      <w:pStyle w:val="Bibliografia"/>
                      <w:rPr>
                        <w:noProof/>
                      </w:rPr>
                    </w:pPr>
                    <w:r>
                      <w:rPr>
                        <w:noProof/>
                      </w:rPr>
                      <w:t xml:space="preserve">[10] </w:t>
                    </w:r>
                  </w:p>
                </w:tc>
                <w:tc>
                  <w:tcPr>
                    <w:tcW w:w="0" w:type="auto"/>
                    <w:hideMark/>
                  </w:tcPr>
                  <w:p w14:paraId="6297D697" w14:textId="77777777" w:rsidR="009A22B3" w:rsidRDefault="009A22B3">
                    <w:pPr>
                      <w:pStyle w:val="Bibliografia"/>
                      <w:rPr>
                        <w:noProof/>
                      </w:rPr>
                    </w:pPr>
                    <w:r>
                      <w:rPr>
                        <w:noProof/>
                      </w:rPr>
                      <w:t>Wikimedia Foundation, „Wikipedia The Free Encyclopedia,” [Online]. Available: https://en.wikipedia.org/. [Data uzyskania dostępu: 16 styczeń 2019].</w:t>
                    </w:r>
                  </w:p>
                </w:tc>
              </w:tr>
              <w:tr w:rsidR="009A22B3" w14:paraId="3E414BB0" w14:textId="77777777">
                <w:trPr>
                  <w:divId w:val="1021200344"/>
                  <w:tblCellSpacing w:w="15" w:type="dxa"/>
                </w:trPr>
                <w:tc>
                  <w:tcPr>
                    <w:tcW w:w="50" w:type="pct"/>
                    <w:hideMark/>
                  </w:tcPr>
                  <w:p w14:paraId="6B276A9F" w14:textId="77777777" w:rsidR="009A22B3" w:rsidRDefault="009A22B3">
                    <w:pPr>
                      <w:pStyle w:val="Bibliografia"/>
                      <w:rPr>
                        <w:noProof/>
                      </w:rPr>
                    </w:pPr>
                    <w:r>
                      <w:rPr>
                        <w:noProof/>
                      </w:rPr>
                      <w:lastRenderedPageBreak/>
                      <w:t xml:space="preserve">[11] </w:t>
                    </w:r>
                  </w:p>
                </w:tc>
                <w:tc>
                  <w:tcPr>
                    <w:tcW w:w="0" w:type="auto"/>
                    <w:hideMark/>
                  </w:tcPr>
                  <w:p w14:paraId="623249AD" w14:textId="77777777" w:rsidR="009A22B3" w:rsidRDefault="009A22B3">
                    <w:pPr>
                      <w:pStyle w:val="Bibliografia"/>
                      <w:rPr>
                        <w:noProof/>
                      </w:rPr>
                    </w:pPr>
                    <w:r>
                      <w:rPr>
                        <w:noProof/>
                      </w:rPr>
                      <w:t>„Internetowy System Aktów Prawnych (ISAP),” [Online]. Available: http://prawo.sejm.gov.pl/. [Data uzyskania dostępu: 16 styczeń 2109].</w:t>
                    </w:r>
                  </w:p>
                </w:tc>
              </w:tr>
              <w:tr w:rsidR="009A22B3" w14:paraId="32A5360A" w14:textId="77777777">
                <w:trPr>
                  <w:divId w:val="1021200344"/>
                  <w:tblCellSpacing w:w="15" w:type="dxa"/>
                </w:trPr>
                <w:tc>
                  <w:tcPr>
                    <w:tcW w:w="50" w:type="pct"/>
                    <w:hideMark/>
                  </w:tcPr>
                  <w:p w14:paraId="6A01709B" w14:textId="77777777" w:rsidR="009A22B3" w:rsidRDefault="009A22B3">
                    <w:pPr>
                      <w:pStyle w:val="Bibliografia"/>
                      <w:rPr>
                        <w:noProof/>
                      </w:rPr>
                    </w:pPr>
                    <w:r>
                      <w:rPr>
                        <w:noProof/>
                      </w:rPr>
                      <w:t xml:space="preserve">[12] </w:t>
                    </w:r>
                  </w:p>
                </w:tc>
                <w:tc>
                  <w:tcPr>
                    <w:tcW w:w="0" w:type="auto"/>
                    <w:hideMark/>
                  </w:tcPr>
                  <w:p w14:paraId="5449EA0F" w14:textId="77777777" w:rsidR="009A22B3" w:rsidRDefault="009A22B3">
                    <w:pPr>
                      <w:pStyle w:val="Bibliografia"/>
                      <w:rPr>
                        <w:noProof/>
                      </w:rPr>
                    </w:pPr>
                    <w:r>
                      <w:rPr>
                        <w:noProof/>
                      </w:rPr>
                      <w:t>Generalna Dyrekcja Ochrony Środowiska, „Centralny Rejestr Form Ochrony Przyrody,” [Online]. Available: http://crfop.gdos.gov.pl. [Data uzyskania dostępu: 16 styczen 2019].</w:t>
                    </w:r>
                  </w:p>
                </w:tc>
              </w:tr>
              <w:tr w:rsidR="009A22B3" w14:paraId="60226C6E" w14:textId="77777777">
                <w:trPr>
                  <w:divId w:val="1021200344"/>
                  <w:tblCellSpacing w:w="15" w:type="dxa"/>
                </w:trPr>
                <w:tc>
                  <w:tcPr>
                    <w:tcW w:w="50" w:type="pct"/>
                    <w:hideMark/>
                  </w:tcPr>
                  <w:p w14:paraId="0716E964" w14:textId="77777777" w:rsidR="009A22B3" w:rsidRDefault="009A22B3">
                    <w:pPr>
                      <w:pStyle w:val="Bibliografia"/>
                      <w:rPr>
                        <w:noProof/>
                      </w:rPr>
                    </w:pPr>
                    <w:r>
                      <w:rPr>
                        <w:noProof/>
                      </w:rPr>
                      <w:t xml:space="preserve">[13] </w:t>
                    </w:r>
                  </w:p>
                </w:tc>
                <w:tc>
                  <w:tcPr>
                    <w:tcW w:w="0" w:type="auto"/>
                    <w:hideMark/>
                  </w:tcPr>
                  <w:p w14:paraId="150446F2" w14:textId="77777777" w:rsidR="009A22B3" w:rsidRDefault="009A22B3">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9A22B3" w14:paraId="0D80C99E" w14:textId="77777777">
                <w:trPr>
                  <w:divId w:val="1021200344"/>
                  <w:tblCellSpacing w:w="15" w:type="dxa"/>
                </w:trPr>
                <w:tc>
                  <w:tcPr>
                    <w:tcW w:w="50" w:type="pct"/>
                    <w:hideMark/>
                  </w:tcPr>
                  <w:p w14:paraId="23A6B2D8" w14:textId="77777777" w:rsidR="009A22B3" w:rsidRDefault="009A22B3">
                    <w:pPr>
                      <w:pStyle w:val="Bibliografia"/>
                      <w:rPr>
                        <w:noProof/>
                      </w:rPr>
                    </w:pPr>
                    <w:r>
                      <w:rPr>
                        <w:noProof/>
                      </w:rPr>
                      <w:t xml:space="preserve">[14] </w:t>
                    </w:r>
                  </w:p>
                </w:tc>
                <w:tc>
                  <w:tcPr>
                    <w:tcW w:w="0" w:type="auto"/>
                    <w:hideMark/>
                  </w:tcPr>
                  <w:p w14:paraId="4D27DE1C" w14:textId="77777777" w:rsidR="009A22B3" w:rsidRDefault="009A22B3">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9A22B3" w14:paraId="1022BD89" w14:textId="77777777">
                <w:trPr>
                  <w:divId w:val="1021200344"/>
                  <w:tblCellSpacing w:w="15" w:type="dxa"/>
                </w:trPr>
                <w:tc>
                  <w:tcPr>
                    <w:tcW w:w="50" w:type="pct"/>
                    <w:hideMark/>
                  </w:tcPr>
                  <w:p w14:paraId="20C36607" w14:textId="77777777" w:rsidR="009A22B3" w:rsidRDefault="009A22B3">
                    <w:pPr>
                      <w:pStyle w:val="Bibliografia"/>
                      <w:rPr>
                        <w:noProof/>
                      </w:rPr>
                    </w:pPr>
                    <w:r>
                      <w:rPr>
                        <w:noProof/>
                      </w:rPr>
                      <w:t xml:space="preserve">[15] </w:t>
                    </w:r>
                  </w:p>
                </w:tc>
                <w:tc>
                  <w:tcPr>
                    <w:tcW w:w="0" w:type="auto"/>
                    <w:hideMark/>
                  </w:tcPr>
                  <w:p w14:paraId="032DD3CB" w14:textId="77777777" w:rsidR="009A22B3" w:rsidRDefault="009A22B3">
                    <w:pPr>
                      <w:pStyle w:val="Bibliografia"/>
                      <w:rPr>
                        <w:noProof/>
                      </w:rPr>
                    </w:pPr>
                    <w:r>
                      <w:rPr>
                        <w:noProof/>
                      </w:rPr>
                      <w:t xml:space="preserve">E. F. George, M. A. Hall i G.-J. De Klerk, Plant Propagatin by Tissue Culture 3rd Edition : Volume 1. The Background, Dordrecht: Springer, 2008. </w:t>
                    </w:r>
                  </w:p>
                </w:tc>
              </w:tr>
              <w:tr w:rsidR="009A22B3" w14:paraId="6390C37D" w14:textId="77777777">
                <w:trPr>
                  <w:divId w:val="1021200344"/>
                  <w:tblCellSpacing w:w="15" w:type="dxa"/>
                </w:trPr>
                <w:tc>
                  <w:tcPr>
                    <w:tcW w:w="50" w:type="pct"/>
                    <w:hideMark/>
                  </w:tcPr>
                  <w:p w14:paraId="1FCDD963" w14:textId="77777777" w:rsidR="009A22B3" w:rsidRDefault="009A22B3">
                    <w:pPr>
                      <w:pStyle w:val="Bibliografia"/>
                      <w:rPr>
                        <w:noProof/>
                      </w:rPr>
                    </w:pPr>
                    <w:r>
                      <w:rPr>
                        <w:noProof/>
                      </w:rPr>
                      <w:t xml:space="preserve">[16] </w:t>
                    </w:r>
                  </w:p>
                </w:tc>
                <w:tc>
                  <w:tcPr>
                    <w:tcW w:w="0" w:type="auto"/>
                    <w:hideMark/>
                  </w:tcPr>
                  <w:p w14:paraId="37196051" w14:textId="77777777" w:rsidR="009A22B3" w:rsidRDefault="009A22B3">
                    <w:pPr>
                      <w:pStyle w:val="Bibliografia"/>
                      <w:rPr>
                        <w:noProof/>
                      </w:rPr>
                    </w:pPr>
                    <w:r>
                      <w:rPr>
                        <w:noProof/>
                      </w:rPr>
                      <w:t>N. Zagorska, M. Stanilova, V. Ilcheva i P. Gadeva, „Micropropagation of Leucojum aestivum L. (Summer Snowflake),” Springer, Sofia, Bulgaria, 1997.</w:t>
                    </w:r>
                  </w:p>
                </w:tc>
              </w:tr>
              <w:tr w:rsidR="009A22B3" w14:paraId="155EE82E" w14:textId="77777777">
                <w:trPr>
                  <w:divId w:val="1021200344"/>
                  <w:tblCellSpacing w:w="15" w:type="dxa"/>
                </w:trPr>
                <w:tc>
                  <w:tcPr>
                    <w:tcW w:w="50" w:type="pct"/>
                    <w:hideMark/>
                  </w:tcPr>
                  <w:p w14:paraId="43A877DD" w14:textId="77777777" w:rsidR="009A22B3" w:rsidRDefault="009A22B3">
                    <w:pPr>
                      <w:pStyle w:val="Bibliografia"/>
                      <w:rPr>
                        <w:noProof/>
                      </w:rPr>
                    </w:pPr>
                    <w:r>
                      <w:rPr>
                        <w:noProof/>
                      </w:rPr>
                      <w:t xml:space="preserve">[17] </w:t>
                    </w:r>
                  </w:p>
                </w:tc>
                <w:tc>
                  <w:tcPr>
                    <w:tcW w:w="0" w:type="auto"/>
                    <w:hideMark/>
                  </w:tcPr>
                  <w:p w14:paraId="310B30E1" w14:textId="77777777" w:rsidR="009A22B3" w:rsidRDefault="009A22B3">
                    <w:pPr>
                      <w:pStyle w:val="Bibliografia"/>
                      <w:rPr>
                        <w:noProof/>
                      </w:rPr>
                    </w:pPr>
                    <w:r>
                      <w:rPr>
                        <w:noProof/>
                      </w:rPr>
                      <w:t xml:space="preserve">Y. Bajaj, Biotechnology in Agriculture and Forestry 40. Hihg-Tech nad Micropropagation VI, New York: Springer, 1997. </w:t>
                    </w:r>
                  </w:p>
                </w:tc>
              </w:tr>
              <w:tr w:rsidR="009A22B3" w14:paraId="5931AEE7" w14:textId="77777777">
                <w:trPr>
                  <w:divId w:val="1021200344"/>
                  <w:tblCellSpacing w:w="15" w:type="dxa"/>
                </w:trPr>
                <w:tc>
                  <w:tcPr>
                    <w:tcW w:w="50" w:type="pct"/>
                    <w:hideMark/>
                  </w:tcPr>
                  <w:p w14:paraId="74FDE847" w14:textId="77777777" w:rsidR="009A22B3" w:rsidRDefault="009A22B3">
                    <w:pPr>
                      <w:pStyle w:val="Bibliografia"/>
                      <w:rPr>
                        <w:noProof/>
                      </w:rPr>
                    </w:pPr>
                    <w:r>
                      <w:rPr>
                        <w:noProof/>
                      </w:rPr>
                      <w:t xml:space="preserve">[18] </w:t>
                    </w:r>
                  </w:p>
                </w:tc>
                <w:tc>
                  <w:tcPr>
                    <w:tcW w:w="0" w:type="auto"/>
                    <w:hideMark/>
                  </w:tcPr>
                  <w:p w14:paraId="4BC4D524" w14:textId="77777777" w:rsidR="009A22B3" w:rsidRDefault="009A22B3">
                    <w:pPr>
                      <w:pStyle w:val="Bibliografia"/>
                      <w:rPr>
                        <w:noProof/>
                      </w:rPr>
                    </w:pPr>
                    <w:r>
                      <w:rPr>
                        <w:noProof/>
                      </w:rPr>
                      <w:t>A. Ptak, „Leucojum aestivum L. in vitro bulbs induction and acclimatization.,” Central European Journal of Biology, Kraków, 2014.</w:t>
                    </w:r>
                  </w:p>
                </w:tc>
              </w:tr>
              <w:tr w:rsidR="009A22B3" w14:paraId="3F649BBE" w14:textId="77777777">
                <w:trPr>
                  <w:divId w:val="1021200344"/>
                  <w:tblCellSpacing w:w="15" w:type="dxa"/>
                </w:trPr>
                <w:tc>
                  <w:tcPr>
                    <w:tcW w:w="50" w:type="pct"/>
                    <w:hideMark/>
                  </w:tcPr>
                  <w:p w14:paraId="620FB22D" w14:textId="77777777" w:rsidR="009A22B3" w:rsidRDefault="009A22B3">
                    <w:pPr>
                      <w:pStyle w:val="Bibliografia"/>
                      <w:rPr>
                        <w:noProof/>
                      </w:rPr>
                    </w:pPr>
                    <w:r>
                      <w:rPr>
                        <w:noProof/>
                      </w:rPr>
                      <w:t xml:space="preserve">[19] </w:t>
                    </w:r>
                  </w:p>
                </w:tc>
                <w:tc>
                  <w:tcPr>
                    <w:tcW w:w="0" w:type="auto"/>
                    <w:hideMark/>
                  </w:tcPr>
                  <w:p w14:paraId="0F335585" w14:textId="77777777" w:rsidR="009A22B3" w:rsidRDefault="009A22B3">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9A22B3" w14:paraId="34E7B516" w14:textId="77777777">
                <w:trPr>
                  <w:divId w:val="1021200344"/>
                  <w:tblCellSpacing w:w="15" w:type="dxa"/>
                </w:trPr>
                <w:tc>
                  <w:tcPr>
                    <w:tcW w:w="50" w:type="pct"/>
                    <w:hideMark/>
                  </w:tcPr>
                  <w:p w14:paraId="11B7AC5B" w14:textId="77777777" w:rsidR="009A22B3" w:rsidRDefault="009A22B3">
                    <w:pPr>
                      <w:pStyle w:val="Bibliografia"/>
                      <w:rPr>
                        <w:noProof/>
                      </w:rPr>
                    </w:pPr>
                    <w:r>
                      <w:rPr>
                        <w:noProof/>
                      </w:rPr>
                      <w:t xml:space="preserve">[20] </w:t>
                    </w:r>
                  </w:p>
                </w:tc>
                <w:tc>
                  <w:tcPr>
                    <w:tcW w:w="0" w:type="auto"/>
                    <w:hideMark/>
                  </w:tcPr>
                  <w:p w14:paraId="4E5BDADA" w14:textId="77777777" w:rsidR="009A22B3" w:rsidRDefault="009A22B3">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9A22B3" w14:paraId="585DB181" w14:textId="77777777">
                <w:trPr>
                  <w:divId w:val="1021200344"/>
                  <w:tblCellSpacing w:w="15" w:type="dxa"/>
                </w:trPr>
                <w:tc>
                  <w:tcPr>
                    <w:tcW w:w="50" w:type="pct"/>
                    <w:hideMark/>
                  </w:tcPr>
                  <w:p w14:paraId="381AE94E" w14:textId="77777777" w:rsidR="009A22B3" w:rsidRDefault="009A22B3">
                    <w:pPr>
                      <w:pStyle w:val="Bibliografia"/>
                      <w:rPr>
                        <w:noProof/>
                      </w:rPr>
                    </w:pPr>
                    <w:r>
                      <w:rPr>
                        <w:noProof/>
                      </w:rPr>
                      <w:lastRenderedPageBreak/>
                      <w:t xml:space="preserve">[21] </w:t>
                    </w:r>
                  </w:p>
                </w:tc>
                <w:tc>
                  <w:tcPr>
                    <w:tcW w:w="0" w:type="auto"/>
                    <w:hideMark/>
                  </w:tcPr>
                  <w:p w14:paraId="7B7526C8" w14:textId="77777777" w:rsidR="009A22B3" w:rsidRDefault="009A22B3">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9A22B3" w14:paraId="3B4987E4" w14:textId="77777777">
                <w:trPr>
                  <w:divId w:val="1021200344"/>
                  <w:tblCellSpacing w:w="15" w:type="dxa"/>
                </w:trPr>
                <w:tc>
                  <w:tcPr>
                    <w:tcW w:w="50" w:type="pct"/>
                    <w:hideMark/>
                  </w:tcPr>
                  <w:p w14:paraId="1D6F7C9B" w14:textId="77777777" w:rsidR="009A22B3" w:rsidRDefault="009A22B3">
                    <w:pPr>
                      <w:pStyle w:val="Bibliografia"/>
                      <w:rPr>
                        <w:noProof/>
                      </w:rPr>
                    </w:pPr>
                    <w:r>
                      <w:rPr>
                        <w:noProof/>
                      </w:rPr>
                      <w:t xml:space="preserve">[22] </w:t>
                    </w:r>
                  </w:p>
                </w:tc>
                <w:tc>
                  <w:tcPr>
                    <w:tcW w:w="0" w:type="auto"/>
                    <w:hideMark/>
                  </w:tcPr>
                  <w:p w14:paraId="590BF882" w14:textId="77777777" w:rsidR="009A22B3" w:rsidRDefault="009A22B3">
                    <w:pPr>
                      <w:pStyle w:val="Bibliografia"/>
                      <w:rPr>
                        <w:noProof/>
                      </w:rPr>
                    </w:pPr>
                    <w:r>
                      <w:rPr>
                        <w:noProof/>
                      </w:rPr>
                      <w:t>„Duchefa Biochemie,” [Online]. Available: https://www.duchefa-biochemie.com/product/details/number/M0222. [Data uzyskania dostępu: 15 12 2019].</w:t>
                    </w:r>
                  </w:p>
                </w:tc>
              </w:tr>
              <w:tr w:rsidR="009A22B3" w14:paraId="298CCD86" w14:textId="77777777">
                <w:trPr>
                  <w:divId w:val="1021200344"/>
                  <w:tblCellSpacing w:w="15" w:type="dxa"/>
                </w:trPr>
                <w:tc>
                  <w:tcPr>
                    <w:tcW w:w="50" w:type="pct"/>
                    <w:hideMark/>
                  </w:tcPr>
                  <w:p w14:paraId="0EEF088D" w14:textId="77777777" w:rsidR="009A22B3" w:rsidRDefault="009A22B3">
                    <w:pPr>
                      <w:pStyle w:val="Bibliografia"/>
                      <w:rPr>
                        <w:noProof/>
                      </w:rPr>
                    </w:pPr>
                    <w:r>
                      <w:rPr>
                        <w:noProof/>
                      </w:rPr>
                      <w:t xml:space="preserve">[23] </w:t>
                    </w:r>
                  </w:p>
                </w:tc>
                <w:tc>
                  <w:tcPr>
                    <w:tcW w:w="0" w:type="auto"/>
                    <w:hideMark/>
                  </w:tcPr>
                  <w:p w14:paraId="0327D115" w14:textId="77777777" w:rsidR="009A22B3" w:rsidRDefault="009A22B3">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9A22B3" w14:paraId="76E8AE7F" w14:textId="77777777">
                <w:trPr>
                  <w:divId w:val="1021200344"/>
                  <w:tblCellSpacing w:w="15" w:type="dxa"/>
                </w:trPr>
                <w:tc>
                  <w:tcPr>
                    <w:tcW w:w="50" w:type="pct"/>
                    <w:hideMark/>
                  </w:tcPr>
                  <w:p w14:paraId="19B55EAF" w14:textId="77777777" w:rsidR="009A22B3" w:rsidRDefault="009A22B3">
                    <w:pPr>
                      <w:pStyle w:val="Bibliografia"/>
                      <w:rPr>
                        <w:noProof/>
                      </w:rPr>
                    </w:pPr>
                    <w:r>
                      <w:rPr>
                        <w:noProof/>
                      </w:rPr>
                      <w:t xml:space="preserve">[24] </w:t>
                    </w:r>
                  </w:p>
                </w:tc>
                <w:tc>
                  <w:tcPr>
                    <w:tcW w:w="0" w:type="auto"/>
                    <w:hideMark/>
                  </w:tcPr>
                  <w:p w14:paraId="5DFE1140" w14:textId="77777777" w:rsidR="009A22B3" w:rsidRDefault="009A22B3">
                    <w:pPr>
                      <w:pStyle w:val="Bibliografia"/>
                      <w:rPr>
                        <w:noProof/>
                      </w:rPr>
                    </w:pPr>
                    <w:r>
                      <w:rPr>
                        <w:noProof/>
                      </w:rPr>
                      <w:t xml:space="preserve">E. Pojnar, W. Jaros i T. Kobyłko, Botanika teoria i ćwiczenia część II systematyka roślin, Kraków: Wydawnictwo Akademii Rolniczej w Krakowie, 1999. </w:t>
                    </w:r>
                  </w:p>
                </w:tc>
              </w:tr>
              <w:tr w:rsidR="009A22B3" w14:paraId="177AC654" w14:textId="77777777">
                <w:trPr>
                  <w:divId w:val="1021200344"/>
                  <w:tblCellSpacing w:w="15" w:type="dxa"/>
                </w:trPr>
                <w:tc>
                  <w:tcPr>
                    <w:tcW w:w="50" w:type="pct"/>
                    <w:hideMark/>
                  </w:tcPr>
                  <w:p w14:paraId="577B2DB4" w14:textId="77777777" w:rsidR="009A22B3" w:rsidRDefault="009A22B3">
                    <w:pPr>
                      <w:pStyle w:val="Bibliografia"/>
                      <w:rPr>
                        <w:noProof/>
                      </w:rPr>
                    </w:pPr>
                    <w:r>
                      <w:rPr>
                        <w:noProof/>
                      </w:rPr>
                      <w:t xml:space="preserve">[25] </w:t>
                    </w:r>
                  </w:p>
                </w:tc>
                <w:tc>
                  <w:tcPr>
                    <w:tcW w:w="0" w:type="auto"/>
                    <w:hideMark/>
                  </w:tcPr>
                  <w:p w14:paraId="2B953E10" w14:textId="77777777" w:rsidR="009A22B3" w:rsidRDefault="009A22B3">
                    <w:pPr>
                      <w:pStyle w:val="Bibliografia"/>
                      <w:rPr>
                        <w:noProof/>
                      </w:rPr>
                    </w:pPr>
                    <w:r>
                      <w:rPr>
                        <w:noProof/>
                      </w:rPr>
                      <w:t xml:space="preserve">L. Rutkowski, Klucz do oznaczania roślin naczyniowych Polski niżowej, Warszawa: PWN, 2015. </w:t>
                    </w:r>
                  </w:p>
                </w:tc>
              </w:tr>
              <w:tr w:rsidR="009A22B3" w14:paraId="105161B1" w14:textId="77777777">
                <w:trPr>
                  <w:divId w:val="1021200344"/>
                  <w:tblCellSpacing w:w="15" w:type="dxa"/>
                </w:trPr>
                <w:tc>
                  <w:tcPr>
                    <w:tcW w:w="50" w:type="pct"/>
                    <w:hideMark/>
                  </w:tcPr>
                  <w:p w14:paraId="5C17482D" w14:textId="77777777" w:rsidR="009A22B3" w:rsidRDefault="009A22B3">
                    <w:pPr>
                      <w:pStyle w:val="Bibliografia"/>
                      <w:rPr>
                        <w:noProof/>
                      </w:rPr>
                    </w:pPr>
                    <w:r>
                      <w:rPr>
                        <w:noProof/>
                      </w:rPr>
                      <w:t xml:space="preserve">[26] </w:t>
                    </w:r>
                  </w:p>
                </w:tc>
                <w:tc>
                  <w:tcPr>
                    <w:tcW w:w="0" w:type="auto"/>
                    <w:hideMark/>
                  </w:tcPr>
                  <w:p w14:paraId="0438C104" w14:textId="77777777" w:rsidR="009A22B3" w:rsidRDefault="009A22B3">
                    <w:pPr>
                      <w:pStyle w:val="Bibliografia"/>
                      <w:rPr>
                        <w:noProof/>
                      </w:rPr>
                    </w:pPr>
                    <w:r>
                      <w:rPr>
                        <w:noProof/>
                      </w:rPr>
                      <w:t xml:space="preserve">R. Kaźmierczakowa, K. Zarzycki i Z. Mirek, Polska Czerwona Księga Roślin, Kraków: Instytut ochrony przyrody PAN, 2014. </w:t>
                    </w:r>
                  </w:p>
                </w:tc>
              </w:tr>
              <w:tr w:rsidR="009A22B3" w14:paraId="4EE5C6F2" w14:textId="77777777">
                <w:trPr>
                  <w:divId w:val="1021200344"/>
                  <w:tblCellSpacing w:w="15" w:type="dxa"/>
                </w:trPr>
                <w:tc>
                  <w:tcPr>
                    <w:tcW w:w="50" w:type="pct"/>
                    <w:hideMark/>
                  </w:tcPr>
                  <w:p w14:paraId="1D1D6F5C" w14:textId="77777777" w:rsidR="009A22B3" w:rsidRDefault="009A22B3">
                    <w:pPr>
                      <w:pStyle w:val="Bibliografia"/>
                      <w:rPr>
                        <w:noProof/>
                      </w:rPr>
                    </w:pPr>
                    <w:r>
                      <w:rPr>
                        <w:noProof/>
                      </w:rPr>
                      <w:t xml:space="preserve">[27] </w:t>
                    </w:r>
                  </w:p>
                </w:tc>
                <w:tc>
                  <w:tcPr>
                    <w:tcW w:w="0" w:type="auto"/>
                    <w:hideMark/>
                  </w:tcPr>
                  <w:p w14:paraId="0D45EEC6" w14:textId="77777777" w:rsidR="009A22B3" w:rsidRDefault="009A22B3">
                    <w:pPr>
                      <w:pStyle w:val="Bibliografia"/>
                      <w:rPr>
                        <w:noProof/>
                      </w:rPr>
                    </w:pPr>
                    <w:r>
                      <w:rPr>
                        <w:noProof/>
                      </w:rPr>
                      <w:t xml:space="preserve">R. Kaźmierczakowa, Polska Czerwona Lista paprotników i roślin kwiatowych, Kraków: Instytut Ochrony Przyrody PAN, 2016. </w:t>
                    </w:r>
                  </w:p>
                </w:tc>
              </w:tr>
            </w:tbl>
            <w:p w14:paraId="600E0169" w14:textId="77777777" w:rsidR="009A22B3" w:rsidRDefault="009A22B3">
              <w:pPr>
                <w:divId w:val="1021200344"/>
                <w:rPr>
                  <w:rFonts w:eastAsia="Times New Roman"/>
                  <w:noProof/>
                </w:rPr>
              </w:pPr>
            </w:p>
            <w:p w14:paraId="3777FAAF" w14:textId="15AF9FE2" w:rsidR="005F37AD" w:rsidRDefault="005F37AD">
              <w:r>
                <w:rPr>
                  <w:b/>
                  <w:bCs/>
                </w:rPr>
                <w:fldChar w:fldCharType="end"/>
              </w:r>
            </w:p>
          </w:sdtContent>
        </w:sdt>
      </w:sdtContent>
    </w:sdt>
    <w:bookmarkStart w:id="51" w:name="_Toc498637075" w:displacedByCustomXml="prev"/>
    <w:p w14:paraId="205882E1" w14:textId="64205ADD" w:rsidR="00215408" w:rsidRDefault="00215408" w:rsidP="002D6F17">
      <w:r>
        <w:t>LITERATURA</w:t>
      </w:r>
      <w:bookmarkEnd w:id="51"/>
      <w:r w:rsidR="009B73ED">
        <w:t xml:space="preserve"> stara</w:t>
      </w:r>
    </w:p>
    <w:p w14:paraId="1A7FBE54" w14:textId="75FE8606" w:rsidR="00136D77" w:rsidRDefault="00136D77" w:rsidP="00FB1E97">
      <w:r>
        <w:t xml:space="preserve">[1] </w:t>
      </w:r>
      <w:r w:rsidR="0018182D">
        <w:t xml:space="preserve">– </w:t>
      </w:r>
      <w:r w:rsidR="000B3663">
        <w:t>Stefan Malepszy</w:t>
      </w:r>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r w:rsidR="001756D6" w:rsidRPr="001756D6">
        <w:rPr>
          <w:lang w:val="en-US"/>
        </w:rPr>
        <w:t>Marija Petrić</w:t>
      </w:r>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Fritillaria meleagris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r w:rsidRPr="00643DD1">
        <w:rPr>
          <w:lang w:val="en-US"/>
        </w:rPr>
        <w:t>Marija Nikolić</w:t>
      </w:r>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meleagris </w:t>
      </w:r>
      <w:r>
        <w:rPr>
          <w:i/>
          <w:lang w:val="en-US"/>
        </w:rPr>
        <w:t>bulbs formed in culture in vitr</w:t>
      </w:r>
      <w:r w:rsidRPr="00643DD1">
        <w:rPr>
          <w:i/>
          <w:lang w:val="en-US"/>
        </w:rPr>
        <w:t>o</w:t>
      </w:r>
      <w:r w:rsidRPr="001756D6">
        <w:rPr>
          <w:lang w:val="en-US"/>
        </w:rPr>
        <w:t xml:space="preserve">, </w:t>
      </w:r>
      <w:r w:rsidRPr="00643DD1">
        <w:rPr>
          <w:lang w:val="en-US"/>
        </w:rPr>
        <w:t>"Siniša Stanković"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Aurea schott</w:t>
      </w:r>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lastRenderedPageBreak/>
        <w:t>[9</w:t>
      </w:r>
      <w:r w:rsidRPr="001756D6">
        <w:rPr>
          <w:lang w:val="en-US"/>
        </w:rPr>
        <w:t xml:space="preserve">] – </w:t>
      </w:r>
      <w:r w:rsidRPr="00B16D05">
        <w:rPr>
          <w:lang w:val="en-US"/>
        </w:rPr>
        <w:t>D. S. Muraseva</w:t>
      </w:r>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Fritillaria meleagris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BE6ECD5" w:rsidR="00DB52AB" w:rsidRDefault="00DB52AB" w:rsidP="00DC7117">
      <w:pPr>
        <w:pStyle w:val="Legenda"/>
        <w:rPr>
          <w:lang w:val="en-US"/>
        </w:rPr>
      </w:pPr>
      <w:bookmarkStart w:id="52" w:name="_Ref28713857"/>
      <w:r>
        <w:t xml:space="preserve">Załącznik </w:t>
      </w:r>
      <w:fldSimple w:instr=" SEQ Załącznik \* ARABIC ">
        <w:r w:rsidR="00144621">
          <w:rPr>
            <w:noProof/>
          </w:rPr>
          <w:t>1</w:t>
        </w:r>
      </w:fldSimple>
      <w:bookmarkEnd w:id="52"/>
      <w:r>
        <w:t xml:space="preserve"> </w:t>
      </w:r>
      <w:r w:rsidRPr="00DB52AB">
        <w:rPr>
          <w:lang w:val="en-US"/>
        </w:rPr>
        <w:t>Zezwolenie na pobranie roslin</w:t>
      </w:r>
    </w:p>
    <w:p w14:paraId="59B76761" w14:textId="7A4661B1" w:rsidR="00DB52AB" w:rsidRDefault="00DB52AB" w:rsidP="00DC7117">
      <w:pPr>
        <w:pStyle w:val="Legenda"/>
      </w:pPr>
      <w:bookmarkStart w:id="53" w:name="_Ref28713934"/>
      <w:r>
        <w:t xml:space="preserve">Załącznik </w:t>
      </w:r>
      <w:fldSimple w:instr=" SEQ Załącznik \* ARABIC ">
        <w:r w:rsidR="00144621">
          <w:rPr>
            <w:noProof/>
          </w:rPr>
          <w:t>2</w:t>
        </w:r>
      </w:fldSimple>
      <w:bookmarkEnd w:id="53"/>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135"/>
          <w:pgSz w:w="11905" w:h="16837" w:code="9"/>
          <w:pgMar w:top="1418" w:right="1134" w:bottom="1418" w:left="1701" w:header="0" w:footer="340" w:gutter="0"/>
          <w:cols w:space="708"/>
          <w:noEndnote/>
          <w:docGrid w:linePitch="360"/>
        </w:sectPr>
      </w:pPr>
    </w:p>
    <w:p w14:paraId="0B5818B2" w14:textId="0E81C5A3" w:rsidR="00DB52AB" w:rsidRDefault="00DB52AB" w:rsidP="00DC7117">
      <w:pPr>
        <w:pStyle w:val="Legenda"/>
      </w:pPr>
      <w:bookmarkStart w:id="54" w:name="_Ref28879625"/>
      <w:r>
        <w:lastRenderedPageBreak/>
        <w:t xml:space="preserve">Załącznik </w:t>
      </w:r>
      <w:fldSimple w:instr=" SEQ Załącznik \* ARABIC ">
        <w:r w:rsidR="00144621">
          <w:rPr>
            <w:noProof/>
          </w:rPr>
          <w:t>3</w:t>
        </w:r>
      </w:fldSimple>
      <w:bookmarkEnd w:id="54"/>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szt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szt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ŚK/P/6 + 1 szt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ŚK/Ł/3 + 1 szt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ŚK/P/4 + 1 szt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4 szt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6DEFC690" w:rsidR="00154086" w:rsidRDefault="00D540A0" w:rsidP="00DC7117">
      <w:pPr>
        <w:pStyle w:val="Legenda"/>
      </w:pPr>
      <w:bookmarkStart w:id="55" w:name="_Ref29659186"/>
      <w:r>
        <w:lastRenderedPageBreak/>
        <w:t xml:space="preserve">Załącznik </w:t>
      </w:r>
      <w:fldSimple w:instr=" SEQ Załącznik \* ARABIC ">
        <w:r w:rsidR="00144621">
          <w:rPr>
            <w:noProof/>
          </w:rPr>
          <w:t>4</w:t>
        </w:r>
      </w:fldSimple>
      <w:bookmarkEnd w:id="55"/>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Sweet</w:t>
      </w: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2F302FF8" w:rsidR="00986131" w:rsidRPr="00986131" w:rsidRDefault="00986131" w:rsidP="00DC7117">
            <w:pPr>
              <w:pStyle w:val="Legenda"/>
            </w:pPr>
            <w:bookmarkStart w:id="56" w:name="_Ref30329705"/>
            <w:r>
              <w:lastRenderedPageBreak/>
              <w:t xml:space="preserve">Załącznik </w:t>
            </w:r>
            <w:fldSimple w:instr=" SEQ Załącznik \* ARABIC ">
              <w:r w:rsidR="00144621">
                <w:rPr>
                  <w:noProof/>
                </w:rPr>
                <w:t>5</w:t>
              </w:r>
            </w:fldSimple>
            <w:bookmarkEnd w:id="56"/>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Liczba eskplantatów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CC2B17E" w:rsidR="00441595" w:rsidRPr="00441595" w:rsidRDefault="00441595" w:rsidP="00441595">
            <w:pPr>
              <w:spacing w:before="0" w:after="0"/>
              <w:ind w:left="1059" w:hanging="1059"/>
              <w:jc w:val="left"/>
              <w:rPr>
                <w:rFonts w:ascii="Calibri" w:eastAsia="Times New Roman" w:hAnsi="Calibri" w:cs="Calibri"/>
                <w:b/>
                <w:bCs/>
                <w:sz w:val="22"/>
                <w:szCs w:val="22"/>
              </w:rPr>
            </w:pPr>
            <w:bookmarkStart w:id="57"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Pr="00441595">
              <w:rPr>
                <w:bCs/>
                <w:color w:val="auto"/>
                <w:sz w:val="20"/>
                <w:szCs w:val="18"/>
              </w:rPr>
              <w:t>6</w:t>
            </w:r>
            <w:r w:rsidRPr="00441595">
              <w:rPr>
                <w:bCs/>
                <w:color w:val="auto"/>
                <w:sz w:val="20"/>
                <w:szCs w:val="18"/>
              </w:rPr>
              <w:fldChar w:fldCharType="end"/>
            </w:r>
            <w:bookmarkEnd w:id="57"/>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810"/>
        <w:gridCol w:w="1216"/>
        <w:gridCol w:w="771"/>
        <w:gridCol w:w="1052"/>
        <w:gridCol w:w="832"/>
        <w:gridCol w:w="973"/>
        <w:gridCol w:w="1365"/>
        <w:gridCol w:w="857"/>
        <w:gridCol w:w="857"/>
        <w:gridCol w:w="857"/>
        <w:gridCol w:w="857"/>
        <w:gridCol w:w="857"/>
        <w:gridCol w:w="857"/>
        <w:gridCol w:w="857"/>
        <w:gridCol w:w="973"/>
      </w:tblGrid>
      <w:tr w:rsidR="00CB4791" w:rsidRPr="00CB4791" w14:paraId="36C9884C" w14:textId="77777777" w:rsidTr="00CB4791">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EDEA7E"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lastRenderedPageBreak/>
              <w:t>Data załozenia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549C029"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95DBD50"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C34666D"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14A3E8F"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84EE16B"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Liczba eskplantatów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52AAE2D"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168A1D4"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61525AC"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4530149"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F654A80"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BE7E971"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F35ED5"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589CF80"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2EA04DF"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Ilość eksplantatów bez zakażeń</w:t>
            </w:r>
          </w:p>
        </w:tc>
      </w:tr>
      <w:tr w:rsidR="00CB4791" w:rsidRPr="00CB4791" w14:paraId="521998E3" w14:textId="77777777" w:rsidTr="00CB4791">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6C7EA8A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w:t>
            </w:r>
          </w:p>
        </w:tc>
      </w:tr>
      <w:tr w:rsidR="00CB4791" w:rsidRPr="00CB4791" w14:paraId="2CFFFBD1" w14:textId="77777777" w:rsidTr="00CB4791">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0B248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3585A77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63753D5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23BF21A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767ABE7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ŚK/L/5</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5DEA8B7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09F4333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85D6B3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2E6291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2C24B2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2CA69D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A4C3AC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978731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CE3D7B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BD6DD9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145C2AD1"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36C547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09.03.2018</w:t>
            </w:r>
          </w:p>
        </w:tc>
        <w:tc>
          <w:tcPr>
            <w:tcW w:w="333" w:type="pct"/>
            <w:tcBorders>
              <w:top w:val="nil"/>
              <w:left w:val="nil"/>
              <w:bottom w:val="single" w:sz="4" w:space="0" w:color="auto"/>
              <w:right w:val="single" w:sz="4" w:space="0" w:color="auto"/>
            </w:tcBorders>
            <w:shd w:val="clear" w:color="auto" w:fill="auto"/>
            <w:noWrap/>
            <w:vAlign w:val="bottom"/>
            <w:hideMark/>
          </w:tcPr>
          <w:p w14:paraId="1DF16DB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520BC61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w:t>
            </w:r>
          </w:p>
        </w:tc>
        <w:tc>
          <w:tcPr>
            <w:tcW w:w="333" w:type="pct"/>
            <w:tcBorders>
              <w:top w:val="nil"/>
              <w:left w:val="nil"/>
              <w:bottom w:val="single" w:sz="4" w:space="0" w:color="auto"/>
              <w:right w:val="single" w:sz="4" w:space="0" w:color="auto"/>
            </w:tcBorders>
            <w:shd w:val="clear" w:color="auto" w:fill="auto"/>
            <w:noWrap/>
            <w:vAlign w:val="bottom"/>
            <w:hideMark/>
          </w:tcPr>
          <w:p w14:paraId="28BB902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3E956D8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ŚK/L/6</w:t>
            </w:r>
          </w:p>
        </w:tc>
        <w:tc>
          <w:tcPr>
            <w:tcW w:w="333" w:type="pct"/>
            <w:tcBorders>
              <w:top w:val="nil"/>
              <w:left w:val="nil"/>
              <w:bottom w:val="single" w:sz="4" w:space="0" w:color="auto"/>
              <w:right w:val="single" w:sz="4" w:space="0" w:color="auto"/>
            </w:tcBorders>
            <w:shd w:val="clear" w:color="auto" w:fill="auto"/>
            <w:noWrap/>
            <w:vAlign w:val="bottom"/>
            <w:hideMark/>
          </w:tcPr>
          <w:p w14:paraId="059698B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7D6DC72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7DE3C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97532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5D081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0CDBF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5F324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8935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D8C69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46ACB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r>
      <w:tr w:rsidR="00CB4791" w:rsidRPr="00CB4791" w14:paraId="0D3483EB"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E35AF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16.03.2018</w:t>
            </w:r>
          </w:p>
        </w:tc>
        <w:tc>
          <w:tcPr>
            <w:tcW w:w="333" w:type="pct"/>
            <w:tcBorders>
              <w:top w:val="nil"/>
              <w:left w:val="nil"/>
              <w:bottom w:val="single" w:sz="4" w:space="0" w:color="auto"/>
              <w:right w:val="single" w:sz="4" w:space="0" w:color="auto"/>
            </w:tcBorders>
            <w:shd w:val="clear" w:color="auto" w:fill="auto"/>
            <w:noWrap/>
            <w:vAlign w:val="bottom"/>
            <w:hideMark/>
          </w:tcPr>
          <w:p w14:paraId="63254A5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28A19D3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5B18DD8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bottom"/>
            <w:hideMark/>
          </w:tcPr>
          <w:p w14:paraId="63F79E1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ŚK/L/6</w:t>
            </w:r>
          </w:p>
        </w:tc>
        <w:tc>
          <w:tcPr>
            <w:tcW w:w="333" w:type="pct"/>
            <w:tcBorders>
              <w:top w:val="nil"/>
              <w:left w:val="nil"/>
              <w:bottom w:val="single" w:sz="4" w:space="0" w:color="auto"/>
              <w:right w:val="single" w:sz="4" w:space="0" w:color="auto"/>
            </w:tcBorders>
            <w:shd w:val="clear" w:color="auto" w:fill="auto"/>
            <w:noWrap/>
            <w:vAlign w:val="bottom"/>
            <w:hideMark/>
          </w:tcPr>
          <w:p w14:paraId="2D78E9F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12B3999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191EC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BEDD6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41D20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22417A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DAD820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1462C84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CAADF7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324B48C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r>
      <w:tr w:rsidR="00CB4791" w:rsidRPr="00CB4791" w14:paraId="46235E87"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2B57EA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16.03.2018</w:t>
            </w:r>
          </w:p>
        </w:tc>
        <w:tc>
          <w:tcPr>
            <w:tcW w:w="333" w:type="pct"/>
            <w:tcBorders>
              <w:top w:val="nil"/>
              <w:left w:val="nil"/>
              <w:bottom w:val="single" w:sz="4" w:space="0" w:color="auto"/>
              <w:right w:val="single" w:sz="4" w:space="0" w:color="auto"/>
            </w:tcBorders>
            <w:shd w:val="clear" w:color="auto" w:fill="auto"/>
            <w:noWrap/>
            <w:vAlign w:val="bottom"/>
            <w:hideMark/>
          </w:tcPr>
          <w:p w14:paraId="77C7991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3F47EBF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4533D44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706332B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ŚK/L/8</w:t>
            </w:r>
          </w:p>
        </w:tc>
        <w:tc>
          <w:tcPr>
            <w:tcW w:w="333" w:type="pct"/>
            <w:tcBorders>
              <w:top w:val="nil"/>
              <w:left w:val="nil"/>
              <w:bottom w:val="single" w:sz="4" w:space="0" w:color="auto"/>
              <w:right w:val="single" w:sz="4" w:space="0" w:color="auto"/>
            </w:tcBorders>
            <w:shd w:val="clear" w:color="auto" w:fill="auto"/>
            <w:noWrap/>
            <w:vAlign w:val="bottom"/>
            <w:hideMark/>
          </w:tcPr>
          <w:p w14:paraId="289E1DB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54E6604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25084E2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AA9DC4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1750BB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4EC5C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06C8A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4C623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60D6F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2456D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r>
      <w:tr w:rsidR="00CB4791" w:rsidRPr="00CB4791" w14:paraId="5C495096"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5EE294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16.03.2018</w:t>
            </w:r>
          </w:p>
        </w:tc>
        <w:tc>
          <w:tcPr>
            <w:tcW w:w="333" w:type="pct"/>
            <w:tcBorders>
              <w:top w:val="nil"/>
              <w:left w:val="nil"/>
              <w:bottom w:val="single" w:sz="4" w:space="0" w:color="auto"/>
              <w:right w:val="single" w:sz="4" w:space="0" w:color="auto"/>
            </w:tcBorders>
            <w:shd w:val="clear" w:color="auto" w:fill="auto"/>
            <w:noWrap/>
            <w:vAlign w:val="bottom"/>
            <w:hideMark/>
          </w:tcPr>
          <w:p w14:paraId="2CB2402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4D546E0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3B0D525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091D9B7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ŚK/L/9</w:t>
            </w:r>
          </w:p>
        </w:tc>
        <w:tc>
          <w:tcPr>
            <w:tcW w:w="333" w:type="pct"/>
            <w:tcBorders>
              <w:top w:val="nil"/>
              <w:left w:val="nil"/>
              <w:bottom w:val="single" w:sz="4" w:space="0" w:color="auto"/>
              <w:right w:val="single" w:sz="4" w:space="0" w:color="auto"/>
            </w:tcBorders>
            <w:shd w:val="clear" w:color="auto" w:fill="auto"/>
            <w:noWrap/>
            <w:vAlign w:val="bottom"/>
            <w:hideMark/>
          </w:tcPr>
          <w:p w14:paraId="4FE3053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534C040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643030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3D78A1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D8914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54B432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35C765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D3446B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1989980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E98F05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699A0C7A"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3A5648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16.03.2018</w:t>
            </w:r>
          </w:p>
        </w:tc>
        <w:tc>
          <w:tcPr>
            <w:tcW w:w="333" w:type="pct"/>
            <w:tcBorders>
              <w:top w:val="nil"/>
              <w:left w:val="nil"/>
              <w:bottom w:val="single" w:sz="4" w:space="0" w:color="auto"/>
              <w:right w:val="single" w:sz="4" w:space="0" w:color="auto"/>
            </w:tcBorders>
            <w:shd w:val="clear" w:color="auto" w:fill="auto"/>
            <w:noWrap/>
            <w:vAlign w:val="bottom"/>
            <w:hideMark/>
          </w:tcPr>
          <w:p w14:paraId="7B0F822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1D01524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56BE89D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66BBF13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ŚK/L/10</w:t>
            </w:r>
          </w:p>
        </w:tc>
        <w:tc>
          <w:tcPr>
            <w:tcW w:w="333" w:type="pct"/>
            <w:tcBorders>
              <w:top w:val="nil"/>
              <w:left w:val="nil"/>
              <w:bottom w:val="single" w:sz="4" w:space="0" w:color="auto"/>
              <w:right w:val="single" w:sz="4" w:space="0" w:color="auto"/>
            </w:tcBorders>
            <w:shd w:val="clear" w:color="auto" w:fill="auto"/>
            <w:noWrap/>
            <w:vAlign w:val="bottom"/>
            <w:hideMark/>
          </w:tcPr>
          <w:p w14:paraId="53210C6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35E6250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926AA2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B5A474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6D2F9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4C82BB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42069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03930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2CCBB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B8FE03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r>
      <w:tr w:rsidR="00CB4791" w:rsidRPr="00CB4791" w14:paraId="1FC1C3E6"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5DD846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16.03.2018</w:t>
            </w:r>
          </w:p>
        </w:tc>
        <w:tc>
          <w:tcPr>
            <w:tcW w:w="333" w:type="pct"/>
            <w:tcBorders>
              <w:top w:val="nil"/>
              <w:left w:val="nil"/>
              <w:bottom w:val="single" w:sz="4" w:space="0" w:color="auto"/>
              <w:right w:val="single" w:sz="4" w:space="0" w:color="auto"/>
            </w:tcBorders>
            <w:shd w:val="clear" w:color="auto" w:fill="auto"/>
            <w:noWrap/>
            <w:vAlign w:val="bottom"/>
            <w:hideMark/>
          </w:tcPr>
          <w:p w14:paraId="2E2C51D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754C34F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w:t>
            </w:r>
          </w:p>
        </w:tc>
        <w:tc>
          <w:tcPr>
            <w:tcW w:w="333" w:type="pct"/>
            <w:tcBorders>
              <w:top w:val="nil"/>
              <w:left w:val="nil"/>
              <w:bottom w:val="single" w:sz="4" w:space="0" w:color="auto"/>
              <w:right w:val="single" w:sz="4" w:space="0" w:color="auto"/>
            </w:tcBorders>
            <w:shd w:val="clear" w:color="auto" w:fill="auto"/>
            <w:noWrap/>
            <w:vAlign w:val="bottom"/>
            <w:hideMark/>
          </w:tcPr>
          <w:p w14:paraId="0799BB3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2FB0A0E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ŚK/L/11</w:t>
            </w:r>
          </w:p>
        </w:tc>
        <w:tc>
          <w:tcPr>
            <w:tcW w:w="333" w:type="pct"/>
            <w:tcBorders>
              <w:top w:val="nil"/>
              <w:left w:val="nil"/>
              <w:bottom w:val="single" w:sz="4" w:space="0" w:color="auto"/>
              <w:right w:val="single" w:sz="4" w:space="0" w:color="auto"/>
            </w:tcBorders>
            <w:shd w:val="clear" w:color="auto" w:fill="auto"/>
            <w:noWrap/>
            <w:vAlign w:val="bottom"/>
            <w:hideMark/>
          </w:tcPr>
          <w:p w14:paraId="26186E1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124360F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DEB8E9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0CA0CC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59D51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4F905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660548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897CED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2E68AB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165217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10A64A32"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85171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23.03.2018</w:t>
            </w:r>
          </w:p>
        </w:tc>
        <w:tc>
          <w:tcPr>
            <w:tcW w:w="333" w:type="pct"/>
            <w:tcBorders>
              <w:top w:val="nil"/>
              <w:left w:val="nil"/>
              <w:bottom w:val="single" w:sz="4" w:space="0" w:color="auto"/>
              <w:right w:val="single" w:sz="4" w:space="0" w:color="auto"/>
            </w:tcBorders>
            <w:shd w:val="clear" w:color="auto" w:fill="auto"/>
            <w:noWrap/>
            <w:vAlign w:val="bottom"/>
            <w:hideMark/>
          </w:tcPr>
          <w:p w14:paraId="77D385B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08BE849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0FF27D0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bottom"/>
            <w:hideMark/>
          </w:tcPr>
          <w:p w14:paraId="64B3A1B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ŚK/L/1</w:t>
            </w:r>
          </w:p>
        </w:tc>
        <w:tc>
          <w:tcPr>
            <w:tcW w:w="333" w:type="pct"/>
            <w:tcBorders>
              <w:top w:val="nil"/>
              <w:left w:val="nil"/>
              <w:bottom w:val="single" w:sz="4" w:space="0" w:color="auto"/>
              <w:right w:val="single" w:sz="4" w:space="0" w:color="auto"/>
            </w:tcBorders>
            <w:shd w:val="clear" w:color="auto" w:fill="auto"/>
            <w:noWrap/>
            <w:vAlign w:val="bottom"/>
            <w:hideMark/>
          </w:tcPr>
          <w:p w14:paraId="5A50462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549FD0A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4A75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D651E3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B45A4E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D4529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17048F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BAAE4E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61B160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827F9C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r>
      <w:tr w:rsidR="00CB4791" w:rsidRPr="00CB4791" w14:paraId="6481226C"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79202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23.03.2018</w:t>
            </w:r>
          </w:p>
        </w:tc>
        <w:tc>
          <w:tcPr>
            <w:tcW w:w="333" w:type="pct"/>
            <w:tcBorders>
              <w:top w:val="nil"/>
              <w:left w:val="nil"/>
              <w:bottom w:val="single" w:sz="4" w:space="0" w:color="auto"/>
              <w:right w:val="single" w:sz="4" w:space="0" w:color="auto"/>
            </w:tcBorders>
            <w:shd w:val="clear" w:color="auto" w:fill="auto"/>
            <w:noWrap/>
            <w:vAlign w:val="bottom"/>
            <w:hideMark/>
          </w:tcPr>
          <w:p w14:paraId="7FD356A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69B0206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24D70FA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bottom"/>
            <w:hideMark/>
          </w:tcPr>
          <w:p w14:paraId="6980D23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ŚK/L/2</w:t>
            </w:r>
          </w:p>
        </w:tc>
        <w:tc>
          <w:tcPr>
            <w:tcW w:w="333" w:type="pct"/>
            <w:tcBorders>
              <w:top w:val="nil"/>
              <w:left w:val="nil"/>
              <w:bottom w:val="single" w:sz="4" w:space="0" w:color="auto"/>
              <w:right w:val="single" w:sz="4" w:space="0" w:color="auto"/>
            </w:tcBorders>
            <w:shd w:val="clear" w:color="auto" w:fill="auto"/>
            <w:noWrap/>
            <w:vAlign w:val="bottom"/>
            <w:hideMark/>
          </w:tcPr>
          <w:p w14:paraId="0E0D393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2C588D0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28340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D6066C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654AF2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9D0152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C7620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208E55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A51F33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4EC9E4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13C53002"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12632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23.03.2018</w:t>
            </w:r>
          </w:p>
        </w:tc>
        <w:tc>
          <w:tcPr>
            <w:tcW w:w="333" w:type="pct"/>
            <w:tcBorders>
              <w:top w:val="nil"/>
              <w:left w:val="nil"/>
              <w:bottom w:val="single" w:sz="4" w:space="0" w:color="auto"/>
              <w:right w:val="single" w:sz="4" w:space="0" w:color="auto"/>
            </w:tcBorders>
            <w:shd w:val="clear" w:color="auto" w:fill="auto"/>
            <w:noWrap/>
            <w:vAlign w:val="bottom"/>
            <w:hideMark/>
          </w:tcPr>
          <w:p w14:paraId="6172817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00DCC7B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30E5532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68B4AD9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ŚK/L/4</w:t>
            </w:r>
          </w:p>
        </w:tc>
        <w:tc>
          <w:tcPr>
            <w:tcW w:w="333" w:type="pct"/>
            <w:tcBorders>
              <w:top w:val="nil"/>
              <w:left w:val="nil"/>
              <w:bottom w:val="single" w:sz="4" w:space="0" w:color="auto"/>
              <w:right w:val="single" w:sz="4" w:space="0" w:color="auto"/>
            </w:tcBorders>
            <w:shd w:val="clear" w:color="auto" w:fill="auto"/>
            <w:noWrap/>
            <w:vAlign w:val="bottom"/>
            <w:hideMark/>
          </w:tcPr>
          <w:p w14:paraId="7673F00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58CB217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CEC63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960CF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7CE87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BEE79D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C5F75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ADA4B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949C2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B3678C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1F883F24"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CF86E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bottom"/>
            <w:hideMark/>
          </w:tcPr>
          <w:p w14:paraId="4A77456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5CAD5E9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0211FA0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06B2BDF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ŚK/L/5</w:t>
            </w:r>
          </w:p>
        </w:tc>
        <w:tc>
          <w:tcPr>
            <w:tcW w:w="333" w:type="pct"/>
            <w:tcBorders>
              <w:top w:val="nil"/>
              <w:left w:val="nil"/>
              <w:bottom w:val="single" w:sz="4" w:space="0" w:color="auto"/>
              <w:right w:val="single" w:sz="4" w:space="0" w:color="auto"/>
            </w:tcBorders>
            <w:shd w:val="clear" w:color="auto" w:fill="auto"/>
            <w:noWrap/>
            <w:vAlign w:val="bottom"/>
            <w:hideMark/>
          </w:tcPr>
          <w:p w14:paraId="122E35C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11D2C31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D9435B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9DCBD0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44D738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564A7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73FFE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2C91E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E7824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07E7CD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17CC2265"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EB054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23.03.2018</w:t>
            </w:r>
          </w:p>
        </w:tc>
        <w:tc>
          <w:tcPr>
            <w:tcW w:w="333" w:type="pct"/>
            <w:tcBorders>
              <w:top w:val="nil"/>
              <w:left w:val="nil"/>
              <w:bottom w:val="single" w:sz="4" w:space="0" w:color="auto"/>
              <w:right w:val="single" w:sz="4" w:space="0" w:color="auto"/>
            </w:tcBorders>
            <w:shd w:val="clear" w:color="auto" w:fill="auto"/>
            <w:noWrap/>
            <w:vAlign w:val="bottom"/>
            <w:hideMark/>
          </w:tcPr>
          <w:p w14:paraId="7B36F77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06BFAB2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0215CFD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19D20D7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ŚK/L/6</w:t>
            </w:r>
          </w:p>
        </w:tc>
        <w:tc>
          <w:tcPr>
            <w:tcW w:w="333" w:type="pct"/>
            <w:tcBorders>
              <w:top w:val="nil"/>
              <w:left w:val="nil"/>
              <w:bottom w:val="single" w:sz="4" w:space="0" w:color="auto"/>
              <w:right w:val="single" w:sz="4" w:space="0" w:color="auto"/>
            </w:tcBorders>
            <w:shd w:val="clear" w:color="auto" w:fill="auto"/>
            <w:noWrap/>
            <w:vAlign w:val="bottom"/>
            <w:hideMark/>
          </w:tcPr>
          <w:p w14:paraId="2A5B833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13C4F46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5E0C1B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74B9C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083D3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621681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A2C63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19A3A7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04C1B9F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078D8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4E90214C"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504DB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5CC1405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7CCE168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0944345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1898665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ŚK/L/1</w:t>
            </w:r>
          </w:p>
        </w:tc>
        <w:tc>
          <w:tcPr>
            <w:tcW w:w="333" w:type="pct"/>
            <w:tcBorders>
              <w:top w:val="nil"/>
              <w:left w:val="nil"/>
              <w:bottom w:val="single" w:sz="4" w:space="0" w:color="auto"/>
              <w:right w:val="single" w:sz="4" w:space="0" w:color="auto"/>
            </w:tcBorders>
            <w:shd w:val="clear" w:color="auto" w:fill="auto"/>
            <w:noWrap/>
            <w:vAlign w:val="bottom"/>
            <w:hideMark/>
          </w:tcPr>
          <w:p w14:paraId="299AD9B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349E3D1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59A2A0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4BB28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0D9AC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1F85A5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FAF0B2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94BDCE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E66DFB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7BA0455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r>
      <w:tr w:rsidR="00CB4791" w:rsidRPr="00CB4791" w14:paraId="47ED055B"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5A379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4213E45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102CA05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1B0F502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3582539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ŚK/L/2</w:t>
            </w:r>
          </w:p>
        </w:tc>
        <w:tc>
          <w:tcPr>
            <w:tcW w:w="333" w:type="pct"/>
            <w:tcBorders>
              <w:top w:val="nil"/>
              <w:left w:val="nil"/>
              <w:bottom w:val="single" w:sz="4" w:space="0" w:color="auto"/>
              <w:right w:val="single" w:sz="4" w:space="0" w:color="auto"/>
            </w:tcBorders>
            <w:shd w:val="clear" w:color="auto" w:fill="auto"/>
            <w:noWrap/>
            <w:vAlign w:val="bottom"/>
            <w:hideMark/>
          </w:tcPr>
          <w:p w14:paraId="63CC970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3ACAA79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B8CCAC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4B726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071CCC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8C936C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A470CF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2CA358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27554C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5A4298C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4B6B3173"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AF34AD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128A678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62B28F0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772578A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73925D3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ŚK/L/3</w:t>
            </w:r>
          </w:p>
        </w:tc>
        <w:tc>
          <w:tcPr>
            <w:tcW w:w="333" w:type="pct"/>
            <w:tcBorders>
              <w:top w:val="nil"/>
              <w:left w:val="nil"/>
              <w:bottom w:val="single" w:sz="4" w:space="0" w:color="auto"/>
              <w:right w:val="single" w:sz="4" w:space="0" w:color="auto"/>
            </w:tcBorders>
            <w:shd w:val="clear" w:color="auto" w:fill="auto"/>
            <w:noWrap/>
            <w:vAlign w:val="bottom"/>
            <w:hideMark/>
          </w:tcPr>
          <w:p w14:paraId="510F940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5DAF74B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F1C661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857E9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5702F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1A4EF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455513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818CCC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A757B9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3812FC7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3008A19D"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A54DDA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54C8E19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3983D42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116E6B4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54175D5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ŚK/L/4</w:t>
            </w:r>
          </w:p>
        </w:tc>
        <w:tc>
          <w:tcPr>
            <w:tcW w:w="333" w:type="pct"/>
            <w:tcBorders>
              <w:top w:val="nil"/>
              <w:left w:val="nil"/>
              <w:bottom w:val="single" w:sz="4" w:space="0" w:color="auto"/>
              <w:right w:val="single" w:sz="4" w:space="0" w:color="auto"/>
            </w:tcBorders>
            <w:shd w:val="clear" w:color="auto" w:fill="auto"/>
            <w:noWrap/>
            <w:vAlign w:val="bottom"/>
            <w:hideMark/>
          </w:tcPr>
          <w:p w14:paraId="1F64897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6EF9FF7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7CAF17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F9D5B4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2C3D43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B0190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BC97A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12BC6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D2BA6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7546968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7405AC20"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2CDA4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11BEB24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5BC946F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53B5873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761230D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ŚK/L/5</w:t>
            </w:r>
          </w:p>
        </w:tc>
        <w:tc>
          <w:tcPr>
            <w:tcW w:w="333" w:type="pct"/>
            <w:tcBorders>
              <w:top w:val="nil"/>
              <w:left w:val="nil"/>
              <w:bottom w:val="single" w:sz="4" w:space="0" w:color="auto"/>
              <w:right w:val="single" w:sz="4" w:space="0" w:color="auto"/>
            </w:tcBorders>
            <w:shd w:val="clear" w:color="auto" w:fill="auto"/>
            <w:noWrap/>
            <w:vAlign w:val="bottom"/>
            <w:hideMark/>
          </w:tcPr>
          <w:p w14:paraId="32E951D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3BF6ABD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2BD43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9790BC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3C5F4A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C46F5A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4B077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69F85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69A7A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A50ACE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3F47DE67"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A93DC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2FB4331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bottom"/>
            <w:hideMark/>
          </w:tcPr>
          <w:p w14:paraId="2F18E8D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69A9B17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2E09D38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ŚK/L/6</w:t>
            </w:r>
          </w:p>
        </w:tc>
        <w:tc>
          <w:tcPr>
            <w:tcW w:w="333" w:type="pct"/>
            <w:tcBorders>
              <w:top w:val="nil"/>
              <w:left w:val="nil"/>
              <w:bottom w:val="single" w:sz="4" w:space="0" w:color="auto"/>
              <w:right w:val="single" w:sz="4" w:space="0" w:color="auto"/>
            </w:tcBorders>
            <w:shd w:val="clear" w:color="auto" w:fill="auto"/>
            <w:noWrap/>
            <w:vAlign w:val="bottom"/>
            <w:hideMark/>
          </w:tcPr>
          <w:p w14:paraId="4A04F62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3B64FA2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BDDBA4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43F34C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7D8254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A1B328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6DD95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38450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BC4C7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1,3</w:t>
            </w:r>
          </w:p>
        </w:tc>
        <w:tc>
          <w:tcPr>
            <w:tcW w:w="333" w:type="pct"/>
            <w:tcBorders>
              <w:top w:val="nil"/>
              <w:left w:val="nil"/>
              <w:bottom w:val="nil"/>
              <w:right w:val="single" w:sz="4" w:space="0" w:color="auto"/>
            </w:tcBorders>
            <w:shd w:val="clear" w:color="auto" w:fill="auto"/>
            <w:noWrap/>
            <w:vAlign w:val="center"/>
            <w:hideMark/>
          </w:tcPr>
          <w:p w14:paraId="70CE8EC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7A821861" w14:textId="77777777" w:rsidTr="00CB4791">
        <w:trPr>
          <w:trHeight w:val="300"/>
        </w:trPr>
        <w:tc>
          <w:tcPr>
            <w:tcW w:w="4667" w:type="pct"/>
            <w:gridSpan w:val="14"/>
            <w:tcBorders>
              <w:top w:val="single" w:sz="4" w:space="0" w:color="3F3F3F"/>
              <w:left w:val="single" w:sz="4" w:space="0" w:color="3F3F3F"/>
              <w:bottom w:val="single" w:sz="4" w:space="0" w:color="3F3F3F"/>
              <w:right w:val="single" w:sz="4" w:space="0" w:color="3F3F3F"/>
            </w:tcBorders>
            <w:shd w:val="clear" w:color="000000" w:fill="EDEDED"/>
            <w:noWrap/>
            <w:vAlign w:val="bottom"/>
            <w:hideMark/>
          </w:tcPr>
          <w:p w14:paraId="432BF02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SUMA</w:t>
            </w:r>
          </w:p>
        </w:tc>
        <w:tc>
          <w:tcPr>
            <w:tcW w:w="333" w:type="pct"/>
            <w:tcBorders>
              <w:top w:val="single" w:sz="4" w:space="0" w:color="3F3F3F"/>
              <w:left w:val="nil"/>
              <w:bottom w:val="single" w:sz="4" w:space="0" w:color="3F3F3F"/>
              <w:right w:val="single" w:sz="4" w:space="0" w:color="3F3F3F"/>
            </w:tcBorders>
            <w:shd w:val="clear" w:color="000000" w:fill="EDEDED"/>
            <w:noWrap/>
            <w:vAlign w:val="bottom"/>
            <w:hideMark/>
          </w:tcPr>
          <w:p w14:paraId="07A9071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63</w:t>
            </w:r>
          </w:p>
        </w:tc>
      </w:tr>
    </w:tbl>
    <w:p w14:paraId="2CB07BB8" w14:textId="06504549" w:rsidR="00441595" w:rsidRPr="00441595" w:rsidRDefault="00441595" w:rsidP="00441595">
      <w:pPr>
        <w:rPr>
          <w:lang w:val="en-US"/>
        </w:rPr>
      </w:pPr>
    </w:p>
    <w:sectPr w:rsidR="00441595" w:rsidRPr="00441595"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3A972" w14:textId="77777777" w:rsidR="00B6061F" w:rsidRDefault="00B6061F">
      <w:r>
        <w:separator/>
      </w:r>
    </w:p>
  </w:endnote>
  <w:endnote w:type="continuationSeparator" w:id="0">
    <w:p w14:paraId="0FCC5478" w14:textId="77777777" w:rsidR="00B6061F" w:rsidRDefault="00B60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71442A" w:rsidRPr="00E45AF5" w:rsidRDefault="0071442A">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71442A" w:rsidRDefault="0071442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71442A" w:rsidRDefault="0071442A">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71442A" w:rsidRDefault="0071442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71442A" w:rsidRDefault="0071442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41BAD1" w14:textId="77777777" w:rsidR="00B6061F" w:rsidRDefault="00B6061F">
      <w:r>
        <w:separator/>
      </w:r>
    </w:p>
  </w:footnote>
  <w:footnote w:type="continuationSeparator" w:id="0">
    <w:p w14:paraId="6EB3B15A" w14:textId="77777777" w:rsidR="00B6061F" w:rsidRDefault="00B606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711F"/>
    <w:rsid w:val="0000755F"/>
    <w:rsid w:val="00007E27"/>
    <w:rsid w:val="00010882"/>
    <w:rsid w:val="00011D2A"/>
    <w:rsid w:val="00013B61"/>
    <w:rsid w:val="000142E9"/>
    <w:rsid w:val="00024703"/>
    <w:rsid w:val="000251EB"/>
    <w:rsid w:val="00025E2A"/>
    <w:rsid w:val="00027066"/>
    <w:rsid w:val="0002739A"/>
    <w:rsid w:val="000304E0"/>
    <w:rsid w:val="00034689"/>
    <w:rsid w:val="00037895"/>
    <w:rsid w:val="000378A8"/>
    <w:rsid w:val="0004057C"/>
    <w:rsid w:val="00041D70"/>
    <w:rsid w:val="00042FC3"/>
    <w:rsid w:val="000431DE"/>
    <w:rsid w:val="00043340"/>
    <w:rsid w:val="00047B11"/>
    <w:rsid w:val="0005170D"/>
    <w:rsid w:val="000517EF"/>
    <w:rsid w:val="00051B0C"/>
    <w:rsid w:val="0005200C"/>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F04"/>
    <w:rsid w:val="00075040"/>
    <w:rsid w:val="00075075"/>
    <w:rsid w:val="0008049D"/>
    <w:rsid w:val="00081161"/>
    <w:rsid w:val="00081187"/>
    <w:rsid w:val="000813E5"/>
    <w:rsid w:val="000834FD"/>
    <w:rsid w:val="0008437E"/>
    <w:rsid w:val="000850D0"/>
    <w:rsid w:val="000854BB"/>
    <w:rsid w:val="00085642"/>
    <w:rsid w:val="000857A5"/>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0F6F2C"/>
    <w:rsid w:val="00101A3E"/>
    <w:rsid w:val="0010466D"/>
    <w:rsid w:val="001069C5"/>
    <w:rsid w:val="0010795F"/>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648E"/>
    <w:rsid w:val="001465C5"/>
    <w:rsid w:val="001502BC"/>
    <w:rsid w:val="001503E7"/>
    <w:rsid w:val="00150D0A"/>
    <w:rsid w:val="00152C6E"/>
    <w:rsid w:val="00154086"/>
    <w:rsid w:val="00155044"/>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3D0C"/>
    <w:rsid w:val="00235C61"/>
    <w:rsid w:val="00236341"/>
    <w:rsid w:val="002372C2"/>
    <w:rsid w:val="0024135B"/>
    <w:rsid w:val="00241819"/>
    <w:rsid w:val="0024186D"/>
    <w:rsid w:val="002431F3"/>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999"/>
    <w:rsid w:val="002B6B00"/>
    <w:rsid w:val="002B7739"/>
    <w:rsid w:val="002C1D90"/>
    <w:rsid w:val="002C2C79"/>
    <w:rsid w:val="002C4233"/>
    <w:rsid w:val="002C4806"/>
    <w:rsid w:val="002C7046"/>
    <w:rsid w:val="002D3360"/>
    <w:rsid w:val="002D353E"/>
    <w:rsid w:val="002D4119"/>
    <w:rsid w:val="002D43B1"/>
    <w:rsid w:val="002D4E02"/>
    <w:rsid w:val="002D640E"/>
    <w:rsid w:val="002D6A10"/>
    <w:rsid w:val="002D6F17"/>
    <w:rsid w:val="002D73C6"/>
    <w:rsid w:val="002E1182"/>
    <w:rsid w:val="002E13B8"/>
    <w:rsid w:val="002E1850"/>
    <w:rsid w:val="002E2428"/>
    <w:rsid w:val="002E2BFE"/>
    <w:rsid w:val="002E2E41"/>
    <w:rsid w:val="002E526D"/>
    <w:rsid w:val="002E6646"/>
    <w:rsid w:val="002F005E"/>
    <w:rsid w:val="002F27E1"/>
    <w:rsid w:val="002F4162"/>
    <w:rsid w:val="002F4B21"/>
    <w:rsid w:val="002F7265"/>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704F"/>
    <w:rsid w:val="00351A2D"/>
    <w:rsid w:val="00351F26"/>
    <w:rsid w:val="00352CC5"/>
    <w:rsid w:val="0035498A"/>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CD5"/>
    <w:rsid w:val="00395D58"/>
    <w:rsid w:val="00396032"/>
    <w:rsid w:val="00396458"/>
    <w:rsid w:val="0039726F"/>
    <w:rsid w:val="00397CD1"/>
    <w:rsid w:val="00397FAF"/>
    <w:rsid w:val="003A08F4"/>
    <w:rsid w:val="003A1211"/>
    <w:rsid w:val="003A21C1"/>
    <w:rsid w:val="003A29DF"/>
    <w:rsid w:val="003B0125"/>
    <w:rsid w:val="003B051D"/>
    <w:rsid w:val="003B06C4"/>
    <w:rsid w:val="003B1BD5"/>
    <w:rsid w:val="003B2964"/>
    <w:rsid w:val="003B6B17"/>
    <w:rsid w:val="003B7AF1"/>
    <w:rsid w:val="003C20B3"/>
    <w:rsid w:val="003C2B2B"/>
    <w:rsid w:val="003C2B43"/>
    <w:rsid w:val="003C3254"/>
    <w:rsid w:val="003C6539"/>
    <w:rsid w:val="003C79A2"/>
    <w:rsid w:val="003D0638"/>
    <w:rsid w:val="003D3901"/>
    <w:rsid w:val="003D3A89"/>
    <w:rsid w:val="003D3C3C"/>
    <w:rsid w:val="003D405B"/>
    <w:rsid w:val="003D40A6"/>
    <w:rsid w:val="003E3786"/>
    <w:rsid w:val="003E443C"/>
    <w:rsid w:val="003F1A7E"/>
    <w:rsid w:val="003F1BA6"/>
    <w:rsid w:val="003F2C7A"/>
    <w:rsid w:val="003F380A"/>
    <w:rsid w:val="003F4359"/>
    <w:rsid w:val="003F478B"/>
    <w:rsid w:val="003F5891"/>
    <w:rsid w:val="004029D8"/>
    <w:rsid w:val="00403864"/>
    <w:rsid w:val="00403C88"/>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7249"/>
    <w:rsid w:val="00427B08"/>
    <w:rsid w:val="0043026A"/>
    <w:rsid w:val="004302EA"/>
    <w:rsid w:val="00430DDA"/>
    <w:rsid w:val="0043157D"/>
    <w:rsid w:val="004316D2"/>
    <w:rsid w:val="00435262"/>
    <w:rsid w:val="00435903"/>
    <w:rsid w:val="00436139"/>
    <w:rsid w:val="004409F8"/>
    <w:rsid w:val="00441595"/>
    <w:rsid w:val="00442AF7"/>
    <w:rsid w:val="00442F06"/>
    <w:rsid w:val="004507AB"/>
    <w:rsid w:val="00452329"/>
    <w:rsid w:val="00452786"/>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33B5"/>
    <w:rsid w:val="004D512D"/>
    <w:rsid w:val="004D5969"/>
    <w:rsid w:val="004D62C4"/>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30F9"/>
    <w:rsid w:val="00503DDA"/>
    <w:rsid w:val="0050418B"/>
    <w:rsid w:val="0050478E"/>
    <w:rsid w:val="00506B4A"/>
    <w:rsid w:val="00506F5B"/>
    <w:rsid w:val="00506FE7"/>
    <w:rsid w:val="00507E53"/>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3A15"/>
    <w:rsid w:val="0053538C"/>
    <w:rsid w:val="00536758"/>
    <w:rsid w:val="005370AD"/>
    <w:rsid w:val="0053790A"/>
    <w:rsid w:val="00537E12"/>
    <w:rsid w:val="00537EE5"/>
    <w:rsid w:val="005402D7"/>
    <w:rsid w:val="005404DF"/>
    <w:rsid w:val="00541CA0"/>
    <w:rsid w:val="005432FA"/>
    <w:rsid w:val="005441E1"/>
    <w:rsid w:val="00544C04"/>
    <w:rsid w:val="00545F03"/>
    <w:rsid w:val="00550413"/>
    <w:rsid w:val="005518FA"/>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D04"/>
    <w:rsid w:val="00577F7B"/>
    <w:rsid w:val="00580FA6"/>
    <w:rsid w:val="00581156"/>
    <w:rsid w:val="005849BE"/>
    <w:rsid w:val="00584B47"/>
    <w:rsid w:val="00584BBB"/>
    <w:rsid w:val="00584D65"/>
    <w:rsid w:val="00585A59"/>
    <w:rsid w:val="0058654B"/>
    <w:rsid w:val="00590004"/>
    <w:rsid w:val="00592114"/>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6708"/>
    <w:rsid w:val="006D7221"/>
    <w:rsid w:val="006E0CF8"/>
    <w:rsid w:val="006E2030"/>
    <w:rsid w:val="006E2CD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6042B"/>
    <w:rsid w:val="00765F7F"/>
    <w:rsid w:val="00766208"/>
    <w:rsid w:val="007726E9"/>
    <w:rsid w:val="00777104"/>
    <w:rsid w:val="007778D2"/>
    <w:rsid w:val="00781455"/>
    <w:rsid w:val="00781867"/>
    <w:rsid w:val="007825C1"/>
    <w:rsid w:val="00782699"/>
    <w:rsid w:val="0078548C"/>
    <w:rsid w:val="007857E0"/>
    <w:rsid w:val="00791001"/>
    <w:rsid w:val="00791CAF"/>
    <w:rsid w:val="00792138"/>
    <w:rsid w:val="00792DCE"/>
    <w:rsid w:val="00794123"/>
    <w:rsid w:val="007954F0"/>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143B"/>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2B72"/>
    <w:rsid w:val="0080414B"/>
    <w:rsid w:val="00804BBB"/>
    <w:rsid w:val="0080729D"/>
    <w:rsid w:val="00810B2F"/>
    <w:rsid w:val="008124DE"/>
    <w:rsid w:val="008129D9"/>
    <w:rsid w:val="00813023"/>
    <w:rsid w:val="00813BD2"/>
    <w:rsid w:val="00814347"/>
    <w:rsid w:val="008145B4"/>
    <w:rsid w:val="00815766"/>
    <w:rsid w:val="00815CF0"/>
    <w:rsid w:val="00817080"/>
    <w:rsid w:val="00820087"/>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76"/>
    <w:rsid w:val="0086001A"/>
    <w:rsid w:val="008601C8"/>
    <w:rsid w:val="00862566"/>
    <w:rsid w:val="008642B6"/>
    <w:rsid w:val="00865171"/>
    <w:rsid w:val="00865554"/>
    <w:rsid w:val="00867B06"/>
    <w:rsid w:val="00871440"/>
    <w:rsid w:val="00873D76"/>
    <w:rsid w:val="00876E20"/>
    <w:rsid w:val="00877C25"/>
    <w:rsid w:val="008805D0"/>
    <w:rsid w:val="00882F1E"/>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4AE7"/>
    <w:rsid w:val="008B5BFB"/>
    <w:rsid w:val="008C138A"/>
    <w:rsid w:val="008C3B40"/>
    <w:rsid w:val="008C4858"/>
    <w:rsid w:val="008C4CA1"/>
    <w:rsid w:val="008C5331"/>
    <w:rsid w:val="008C5A7B"/>
    <w:rsid w:val="008C63F1"/>
    <w:rsid w:val="008D126A"/>
    <w:rsid w:val="008D1BC5"/>
    <w:rsid w:val="008D2980"/>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5EA4"/>
    <w:rsid w:val="0090682A"/>
    <w:rsid w:val="0090758C"/>
    <w:rsid w:val="009108E2"/>
    <w:rsid w:val="00910C5E"/>
    <w:rsid w:val="009117B6"/>
    <w:rsid w:val="00911BDA"/>
    <w:rsid w:val="00911D89"/>
    <w:rsid w:val="009137A6"/>
    <w:rsid w:val="00916642"/>
    <w:rsid w:val="00917386"/>
    <w:rsid w:val="00917998"/>
    <w:rsid w:val="00920B4B"/>
    <w:rsid w:val="009226A2"/>
    <w:rsid w:val="00922E43"/>
    <w:rsid w:val="00923D53"/>
    <w:rsid w:val="00931C24"/>
    <w:rsid w:val="00932961"/>
    <w:rsid w:val="00932EB0"/>
    <w:rsid w:val="009331D1"/>
    <w:rsid w:val="00935A04"/>
    <w:rsid w:val="00935AE9"/>
    <w:rsid w:val="00936073"/>
    <w:rsid w:val="00940B01"/>
    <w:rsid w:val="00942090"/>
    <w:rsid w:val="00943E9A"/>
    <w:rsid w:val="00945813"/>
    <w:rsid w:val="009472D2"/>
    <w:rsid w:val="00947CAC"/>
    <w:rsid w:val="0095239C"/>
    <w:rsid w:val="00953527"/>
    <w:rsid w:val="0095786B"/>
    <w:rsid w:val="00960000"/>
    <w:rsid w:val="00961B73"/>
    <w:rsid w:val="00962898"/>
    <w:rsid w:val="00964435"/>
    <w:rsid w:val="00964DB5"/>
    <w:rsid w:val="00965E8D"/>
    <w:rsid w:val="00966D8F"/>
    <w:rsid w:val="00966F7A"/>
    <w:rsid w:val="0096750B"/>
    <w:rsid w:val="00971A3E"/>
    <w:rsid w:val="0097327B"/>
    <w:rsid w:val="00980EA8"/>
    <w:rsid w:val="00982C13"/>
    <w:rsid w:val="009840B1"/>
    <w:rsid w:val="00986131"/>
    <w:rsid w:val="009864DB"/>
    <w:rsid w:val="0098662D"/>
    <w:rsid w:val="00986A2F"/>
    <w:rsid w:val="009903BA"/>
    <w:rsid w:val="009925C5"/>
    <w:rsid w:val="00993140"/>
    <w:rsid w:val="0099437A"/>
    <w:rsid w:val="00995077"/>
    <w:rsid w:val="0099643A"/>
    <w:rsid w:val="00997D5E"/>
    <w:rsid w:val="009A0378"/>
    <w:rsid w:val="009A0B5A"/>
    <w:rsid w:val="009A22B3"/>
    <w:rsid w:val="009A2A31"/>
    <w:rsid w:val="009A402A"/>
    <w:rsid w:val="009A5524"/>
    <w:rsid w:val="009A58D9"/>
    <w:rsid w:val="009A6552"/>
    <w:rsid w:val="009A7C24"/>
    <w:rsid w:val="009A7D61"/>
    <w:rsid w:val="009B1B8D"/>
    <w:rsid w:val="009B40E5"/>
    <w:rsid w:val="009B47A0"/>
    <w:rsid w:val="009B4B12"/>
    <w:rsid w:val="009B4CBC"/>
    <w:rsid w:val="009B6205"/>
    <w:rsid w:val="009B73ED"/>
    <w:rsid w:val="009B7743"/>
    <w:rsid w:val="009C67E9"/>
    <w:rsid w:val="009C7333"/>
    <w:rsid w:val="009C7639"/>
    <w:rsid w:val="009D0AEA"/>
    <w:rsid w:val="009D0E7E"/>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4F12"/>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1EC1"/>
    <w:rsid w:val="00A85505"/>
    <w:rsid w:val="00A85840"/>
    <w:rsid w:val="00A870E6"/>
    <w:rsid w:val="00A910C6"/>
    <w:rsid w:val="00A92D65"/>
    <w:rsid w:val="00A940B7"/>
    <w:rsid w:val="00A9430A"/>
    <w:rsid w:val="00A95831"/>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134E"/>
    <w:rsid w:val="00B322E7"/>
    <w:rsid w:val="00B324FB"/>
    <w:rsid w:val="00B32CDE"/>
    <w:rsid w:val="00B35157"/>
    <w:rsid w:val="00B35CEE"/>
    <w:rsid w:val="00B35D73"/>
    <w:rsid w:val="00B3652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6E35"/>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5327"/>
    <w:rsid w:val="00BC549A"/>
    <w:rsid w:val="00BC54FA"/>
    <w:rsid w:val="00BC5AFD"/>
    <w:rsid w:val="00BC5C5B"/>
    <w:rsid w:val="00BC754F"/>
    <w:rsid w:val="00BC7C44"/>
    <w:rsid w:val="00BC7DAE"/>
    <w:rsid w:val="00BD1287"/>
    <w:rsid w:val="00BD1C9C"/>
    <w:rsid w:val="00BD53A1"/>
    <w:rsid w:val="00BD70AB"/>
    <w:rsid w:val="00BE11FD"/>
    <w:rsid w:val="00BE1B24"/>
    <w:rsid w:val="00BE3E05"/>
    <w:rsid w:val="00BE48E9"/>
    <w:rsid w:val="00BE6C81"/>
    <w:rsid w:val="00BF04EC"/>
    <w:rsid w:val="00BF0EE0"/>
    <w:rsid w:val="00BF1069"/>
    <w:rsid w:val="00BF236B"/>
    <w:rsid w:val="00BF2675"/>
    <w:rsid w:val="00BF3C44"/>
    <w:rsid w:val="00BF7C16"/>
    <w:rsid w:val="00C015DA"/>
    <w:rsid w:val="00C01E70"/>
    <w:rsid w:val="00C044C4"/>
    <w:rsid w:val="00C050D6"/>
    <w:rsid w:val="00C062B6"/>
    <w:rsid w:val="00C06A2F"/>
    <w:rsid w:val="00C11B42"/>
    <w:rsid w:val="00C12180"/>
    <w:rsid w:val="00C13AC7"/>
    <w:rsid w:val="00C13E46"/>
    <w:rsid w:val="00C14435"/>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3E4B"/>
    <w:rsid w:val="00C347A4"/>
    <w:rsid w:val="00C3510C"/>
    <w:rsid w:val="00C370A9"/>
    <w:rsid w:val="00C4094F"/>
    <w:rsid w:val="00C40B17"/>
    <w:rsid w:val="00C421A9"/>
    <w:rsid w:val="00C42A72"/>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4136"/>
    <w:rsid w:val="00C74F94"/>
    <w:rsid w:val="00C75265"/>
    <w:rsid w:val="00C75C09"/>
    <w:rsid w:val="00C81519"/>
    <w:rsid w:val="00C8368F"/>
    <w:rsid w:val="00C83AE0"/>
    <w:rsid w:val="00C8497A"/>
    <w:rsid w:val="00C85658"/>
    <w:rsid w:val="00C87238"/>
    <w:rsid w:val="00C87B10"/>
    <w:rsid w:val="00C90C9F"/>
    <w:rsid w:val="00C90EDB"/>
    <w:rsid w:val="00C90EF5"/>
    <w:rsid w:val="00C918EE"/>
    <w:rsid w:val="00C95162"/>
    <w:rsid w:val="00C95F88"/>
    <w:rsid w:val="00C967D5"/>
    <w:rsid w:val="00C9709F"/>
    <w:rsid w:val="00C97273"/>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509C"/>
    <w:rsid w:val="00CC759C"/>
    <w:rsid w:val="00CD0455"/>
    <w:rsid w:val="00CD126D"/>
    <w:rsid w:val="00CD1CFD"/>
    <w:rsid w:val="00CD20DE"/>
    <w:rsid w:val="00CD48D1"/>
    <w:rsid w:val="00CD6156"/>
    <w:rsid w:val="00CD702C"/>
    <w:rsid w:val="00CD7668"/>
    <w:rsid w:val="00CE116F"/>
    <w:rsid w:val="00CE16FC"/>
    <w:rsid w:val="00CE1F5A"/>
    <w:rsid w:val="00CE2EA2"/>
    <w:rsid w:val="00CE45D4"/>
    <w:rsid w:val="00CE4D62"/>
    <w:rsid w:val="00CF0697"/>
    <w:rsid w:val="00CF31A8"/>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66C4"/>
    <w:rsid w:val="00D26CD6"/>
    <w:rsid w:val="00D27171"/>
    <w:rsid w:val="00D274DC"/>
    <w:rsid w:val="00D30955"/>
    <w:rsid w:val="00D32F12"/>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943"/>
    <w:rsid w:val="00D55FD5"/>
    <w:rsid w:val="00D5689E"/>
    <w:rsid w:val="00D62132"/>
    <w:rsid w:val="00D62484"/>
    <w:rsid w:val="00D627F9"/>
    <w:rsid w:val="00D663AE"/>
    <w:rsid w:val="00D66443"/>
    <w:rsid w:val="00D67860"/>
    <w:rsid w:val="00D67C2C"/>
    <w:rsid w:val="00D70FF8"/>
    <w:rsid w:val="00D711B9"/>
    <w:rsid w:val="00D7325E"/>
    <w:rsid w:val="00D73BB9"/>
    <w:rsid w:val="00D75B2B"/>
    <w:rsid w:val="00D762AB"/>
    <w:rsid w:val="00D77771"/>
    <w:rsid w:val="00D77958"/>
    <w:rsid w:val="00D8127D"/>
    <w:rsid w:val="00D8185B"/>
    <w:rsid w:val="00D81E35"/>
    <w:rsid w:val="00D81E6A"/>
    <w:rsid w:val="00D81F21"/>
    <w:rsid w:val="00D84925"/>
    <w:rsid w:val="00D85314"/>
    <w:rsid w:val="00D85E23"/>
    <w:rsid w:val="00D86CDE"/>
    <w:rsid w:val="00D90C3C"/>
    <w:rsid w:val="00D96294"/>
    <w:rsid w:val="00D96AD5"/>
    <w:rsid w:val="00DA2146"/>
    <w:rsid w:val="00DA26EC"/>
    <w:rsid w:val="00DA3645"/>
    <w:rsid w:val="00DA607C"/>
    <w:rsid w:val="00DA7CDE"/>
    <w:rsid w:val="00DB2693"/>
    <w:rsid w:val="00DB352F"/>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D155F"/>
    <w:rsid w:val="00DD4E9E"/>
    <w:rsid w:val="00DD5E7F"/>
    <w:rsid w:val="00DD6272"/>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445C"/>
    <w:rsid w:val="00E75363"/>
    <w:rsid w:val="00E7776B"/>
    <w:rsid w:val="00E77F27"/>
    <w:rsid w:val="00E80E37"/>
    <w:rsid w:val="00E81968"/>
    <w:rsid w:val="00E82D33"/>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3976"/>
    <w:rsid w:val="00EC3FEA"/>
    <w:rsid w:val="00EC57F9"/>
    <w:rsid w:val="00EC5AC9"/>
    <w:rsid w:val="00ED399D"/>
    <w:rsid w:val="00ED44EC"/>
    <w:rsid w:val="00ED46D3"/>
    <w:rsid w:val="00ED4AE1"/>
    <w:rsid w:val="00ED5F69"/>
    <w:rsid w:val="00ED617F"/>
    <w:rsid w:val="00EE0306"/>
    <w:rsid w:val="00EE0D98"/>
    <w:rsid w:val="00EE3397"/>
    <w:rsid w:val="00EE4AE2"/>
    <w:rsid w:val="00EE5FAE"/>
    <w:rsid w:val="00EE6274"/>
    <w:rsid w:val="00EE65E0"/>
    <w:rsid w:val="00EE665E"/>
    <w:rsid w:val="00EE6CE8"/>
    <w:rsid w:val="00EE7369"/>
    <w:rsid w:val="00EF36C3"/>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35CD"/>
    <w:rsid w:val="00FC462F"/>
    <w:rsid w:val="00FC48D7"/>
    <w:rsid w:val="00FC58D7"/>
    <w:rsid w:val="00FC5BE3"/>
    <w:rsid w:val="00FC6E2C"/>
    <w:rsid w:val="00FD10A4"/>
    <w:rsid w:val="00FD1FEF"/>
    <w:rsid w:val="00FD30FA"/>
    <w:rsid w:val="00FD4C22"/>
    <w:rsid w:val="00FD6710"/>
    <w:rsid w:val="00FE1667"/>
    <w:rsid w:val="00FE16E2"/>
    <w:rsid w:val="00FE1B7C"/>
    <w:rsid w:val="00FE2854"/>
    <w:rsid w:val="00FE3042"/>
    <w:rsid w:val="00FE3BF4"/>
    <w:rsid w:val="00FE3D34"/>
    <w:rsid w:val="00FF0F67"/>
    <w:rsid w:val="00FF167B"/>
    <w:rsid w:val="00FF1F2B"/>
    <w:rsid w:val="00FF32D2"/>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DC7117"/>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jpeg"/><Relationship Id="rId118" Type="http://schemas.openxmlformats.org/officeDocument/2006/relationships/image" Target="media/image109.jpeg"/><Relationship Id="rId126" Type="http://schemas.openxmlformats.org/officeDocument/2006/relationships/image" Target="media/image117.jpeg"/><Relationship Id="rId134"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84CF3B28-8D5D-4FD2-8EBC-15FA17708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6981</TotalTime>
  <Pages>147</Pages>
  <Words>23075</Words>
  <Characters>138456</Characters>
  <Application>Microsoft Office Word</Application>
  <DocSecurity>0</DocSecurity>
  <Lines>1153</Lines>
  <Paragraphs>322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161209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643</cp:revision>
  <cp:lastPrinted>2020-01-02T17:46:00Z</cp:lastPrinted>
  <dcterms:created xsi:type="dcterms:W3CDTF">2019-01-14T11:53:00Z</dcterms:created>
  <dcterms:modified xsi:type="dcterms:W3CDTF">2020-02-02T15:43:00Z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